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0" w:rsidRPr="00EA2870" w:rsidRDefault="00EA2870" w:rsidP="00EA287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895350" cy="876300"/>
            <wp:effectExtent l="19050" t="0" r="0" b="0"/>
            <wp:wrapSquare wrapText="bothSides"/>
            <wp:docPr id="4" name="Рисунок 4" descr="http://www.narodru.ru/pict/200701/0000480185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rodru.ru/pict/200701/0000480185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51" t="10526" r="14016"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870">
        <w:rPr>
          <w:lang w:val="ru-RU"/>
        </w:rPr>
        <w:t>РЕСПУБЛИКА  СЕВЕРНАЯ ОСЕТИЯ – АЛАНИЯ            МИНИСТЕРСТВО ОБРАЗОВАНИЯ И НАУКИ</w:t>
      </w:r>
    </w:p>
    <w:p w:rsidR="00EA2870" w:rsidRPr="00EA2870" w:rsidRDefault="00EA2870" w:rsidP="00EA2870">
      <w:pPr>
        <w:rPr>
          <w:lang w:val="ru-RU"/>
        </w:rPr>
      </w:pPr>
    </w:p>
    <w:p w:rsidR="00EA2870" w:rsidRPr="00EA2870" w:rsidRDefault="00EA2870" w:rsidP="00EA2870">
      <w:pPr>
        <w:jc w:val="center"/>
        <w:rPr>
          <w:lang w:val="ru-RU"/>
        </w:rPr>
      </w:pPr>
    </w:p>
    <w:p w:rsidR="00EA2870" w:rsidRPr="00EA2870" w:rsidRDefault="00EA2870" w:rsidP="00EA2870">
      <w:pPr>
        <w:jc w:val="center"/>
        <w:rPr>
          <w:lang w:val="ru-RU"/>
        </w:rPr>
      </w:pPr>
      <w:r w:rsidRPr="00EA2870">
        <w:rPr>
          <w:lang w:val="ru-RU"/>
        </w:rPr>
        <w:lastRenderedPageBreak/>
        <w:t>УПРАВЛЕНИЕ ОБРАЗОВАНИЯ АДМИНИСТРАЦИИ  МЕСТНОГО САМОУПРАВЛЕНИЯ МО ДИГОРСКИЙ РАЙОН</w:t>
      </w:r>
    </w:p>
    <w:p w:rsidR="00EA2870" w:rsidRPr="00EA2870" w:rsidRDefault="00EA2870" w:rsidP="00EA2870">
      <w:pPr>
        <w:rPr>
          <w:lang w:val="ru-RU"/>
        </w:rPr>
      </w:pPr>
    </w:p>
    <w:p w:rsidR="00EA2870" w:rsidRPr="00EA2870" w:rsidRDefault="00EA2870" w:rsidP="00EA2870">
      <w:pPr>
        <w:rPr>
          <w:lang w:val="ru-RU"/>
        </w:rPr>
      </w:pPr>
    </w:p>
    <w:p w:rsidR="00EA2870" w:rsidRPr="00EA2870" w:rsidRDefault="00EA2870" w:rsidP="00EA2870">
      <w:pPr>
        <w:jc w:val="center"/>
        <w:rPr>
          <w:sz w:val="20"/>
          <w:szCs w:val="20"/>
          <w:lang w:val="ru-RU"/>
        </w:rPr>
        <w:sectPr w:rsidR="00EA2870" w:rsidRPr="00EA2870" w:rsidSect="00EA2870">
          <w:pgSz w:w="16839" w:h="11907" w:orient="landscape"/>
          <w:pgMar w:top="1440" w:right="1440" w:bottom="1440" w:left="1440" w:header="720" w:footer="720" w:gutter="0"/>
          <w:cols w:num="2" w:space="720"/>
        </w:sectPr>
      </w:pPr>
    </w:p>
    <w:tbl>
      <w:tblPr>
        <w:tblStyle w:val="a5"/>
        <w:tblpPr w:leftFromText="180" w:rightFromText="180" w:vertAnchor="text" w:horzAnchor="margin" w:tblpXSpec="center" w:tblpYSpec="outside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0"/>
      </w:tblGrid>
      <w:tr w:rsidR="00EA2870" w:rsidRPr="00EA2870" w:rsidTr="00EA2870">
        <w:trPr>
          <w:trHeight w:val="1205"/>
        </w:trPr>
        <w:tc>
          <w:tcPr>
            <w:tcW w:w="10170" w:type="dxa"/>
          </w:tcPr>
          <w:p w:rsidR="00B23C4A" w:rsidRDefault="00EA2870" w:rsidP="00EA2870">
            <w:pPr>
              <w:jc w:val="center"/>
              <w:rPr>
                <w:sz w:val="20"/>
                <w:szCs w:val="20"/>
              </w:rPr>
            </w:pPr>
            <w:r w:rsidRPr="007E35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7E354A">
              <w:rPr>
                <w:sz w:val="20"/>
                <w:szCs w:val="20"/>
              </w:rPr>
              <w:t xml:space="preserve"> общеобразовательное учреждение средняя общеобразовательная школа</w:t>
            </w:r>
          </w:p>
          <w:p w:rsidR="00EA2870" w:rsidRPr="007E354A" w:rsidRDefault="00EA2870" w:rsidP="00EA2870">
            <w:pPr>
              <w:jc w:val="center"/>
              <w:rPr>
                <w:sz w:val="20"/>
                <w:szCs w:val="20"/>
              </w:rPr>
            </w:pPr>
            <w:r w:rsidRPr="007E35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имени Героя Советского Союза Сергея Яковлевича </w:t>
            </w:r>
            <w:proofErr w:type="spellStart"/>
            <w:r>
              <w:rPr>
                <w:sz w:val="20"/>
                <w:szCs w:val="20"/>
              </w:rPr>
              <w:t>Батышева</w:t>
            </w:r>
            <w:proofErr w:type="spellEnd"/>
            <w:r>
              <w:rPr>
                <w:sz w:val="20"/>
                <w:szCs w:val="20"/>
              </w:rPr>
              <w:t xml:space="preserve"> станицы </w:t>
            </w:r>
            <w:r w:rsidR="00B23C4A">
              <w:rPr>
                <w:sz w:val="20"/>
                <w:szCs w:val="20"/>
              </w:rPr>
              <w:t>Николаевской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Дигорского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  <w:p w:rsidR="00EA2870" w:rsidRPr="007E354A" w:rsidRDefault="00EA2870" w:rsidP="00EA2870">
            <w:pPr>
              <w:ind w:left="-108" w:firstLine="108"/>
              <w:rPr>
                <w:i/>
              </w:rPr>
            </w:pPr>
            <w:r w:rsidRPr="007E354A">
              <w:rPr>
                <w:i/>
                <w:sz w:val="20"/>
                <w:szCs w:val="20"/>
              </w:rPr>
              <w:t xml:space="preserve">363402, </w:t>
            </w:r>
            <w:proofErr w:type="spellStart"/>
            <w:r w:rsidRPr="007E354A">
              <w:rPr>
                <w:i/>
                <w:sz w:val="20"/>
                <w:szCs w:val="20"/>
              </w:rPr>
              <w:t>РСО-Алания</w:t>
            </w:r>
            <w:proofErr w:type="spellEnd"/>
            <w:r w:rsidRPr="007E354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E354A">
              <w:rPr>
                <w:i/>
                <w:sz w:val="20"/>
                <w:szCs w:val="20"/>
              </w:rPr>
              <w:t>Дигорский</w:t>
            </w:r>
            <w:proofErr w:type="spellEnd"/>
            <w:r w:rsidRPr="007E354A">
              <w:rPr>
                <w:i/>
                <w:sz w:val="20"/>
                <w:szCs w:val="20"/>
              </w:rPr>
              <w:t xml:space="preserve"> район, ст</w:t>
            </w:r>
            <w:proofErr w:type="gramStart"/>
            <w:r w:rsidRPr="007E354A">
              <w:rPr>
                <w:i/>
                <w:sz w:val="20"/>
                <w:szCs w:val="20"/>
              </w:rPr>
              <w:t>.Н</w:t>
            </w:r>
            <w:proofErr w:type="gramEnd"/>
            <w:r w:rsidRPr="007E354A">
              <w:rPr>
                <w:i/>
                <w:sz w:val="20"/>
                <w:szCs w:val="20"/>
              </w:rPr>
              <w:t>иколаевская, ул.Ленина, 4</w:t>
            </w:r>
            <w:r>
              <w:rPr>
                <w:i/>
                <w:sz w:val="20"/>
                <w:szCs w:val="20"/>
              </w:rPr>
              <w:t>2</w:t>
            </w:r>
            <w:r w:rsidRPr="007E354A">
              <w:rPr>
                <w:i/>
                <w:sz w:val="20"/>
                <w:szCs w:val="20"/>
              </w:rPr>
              <w:t xml:space="preserve">, (867)33 95-1-41 </w:t>
            </w:r>
            <w:r w:rsidRPr="007E354A">
              <w:rPr>
                <w:i/>
                <w:sz w:val="20"/>
                <w:szCs w:val="20"/>
                <w:lang w:val="en-US"/>
              </w:rPr>
              <w:t>e</w:t>
            </w:r>
            <w:r w:rsidRPr="007E354A">
              <w:rPr>
                <w:i/>
                <w:sz w:val="20"/>
                <w:szCs w:val="20"/>
              </w:rPr>
              <w:t>-</w:t>
            </w:r>
            <w:r w:rsidRPr="007E354A">
              <w:rPr>
                <w:i/>
                <w:sz w:val="20"/>
                <w:szCs w:val="20"/>
                <w:lang w:val="en-US"/>
              </w:rPr>
              <w:t>mail</w:t>
            </w:r>
            <w:r w:rsidRPr="007E354A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nikol</w:t>
            </w:r>
            <w:proofErr w:type="spellEnd"/>
            <w:r w:rsidRPr="007E354A">
              <w:rPr>
                <w:i/>
                <w:sz w:val="20"/>
                <w:szCs w:val="20"/>
              </w:rPr>
              <w:t>.</w:t>
            </w:r>
            <w:r w:rsidRPr="007E354A">
              <w:rPr>
                <w:i/>
                <w:sz w:val="20"/>
                <w:szCs w:val="20"/>
                <w:lang w:val="en-US"/>
              </w:rPr>
              <w:t>dig</w:t>
            </w:r>
            <w:r w:rsidRPr="007E354A">
              <w:rPr>
                <w:i/>
                <w:sz w:val="20"/>
                <w:szCs w:val="20"/>
              </w:rPr>
              <w:t>@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7E354A">
              <w:rPr>
                <w:i/>
                <w:sz w:val="20"/>
                <w:szCs w:val="20"/>
              </w:rPr>
              <w:t>.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A2870" w:rsidRPr="00EA2870" w:rsidRDefault="00EA2870" w:rsidP="00EA2870">
      <w:pPr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Default="00EA2870" w:rsidP="00BE4BC1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E4BC1" w:rsidRPr="00EA2870" w:rsidRDefault="00BE4BC1" w:rsidP="00B476E7">
      <w:pPr>
        <w:jc w:val="right"/>
        <w:rPr>
          <w:rFonts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EA2870" w:rsidRDefault="00EA2870" w:rsidP="00EA2870">
      <w:pPr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EA2870" w:rsidRPr="00EA2870" w:rsidRDefault="00EA2870" w:rsidP="00B476E7">
      <w:pPr>
        <w:jc w:val="right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476E7" w:rsidRDefault="00B476E7" w:rsidP="00B476E7">
      <w:r>
        <w:rPr>
          <w:rFonts w:hAnsi="Times New Roman" w:cs="Times New Roman"/>
          <w:b/>
          <w:bCs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posOffset>2790825</wp:posOffset>
            </wp:positionV>
            <wp:extent cx="2943225" cy="236220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E4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:rsidR="00302C76" w:rsidRPr="00EA2870" w:rsidRDefault="006F15B0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 xml:space="preserve">План </w:t>
      </w:r>
      <w:proofErr w:type="spellStart"/>
      <w:r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внутришкольного</w:t>
      </w:r>
      <w:proofErr w:type="spellEnd"/>
      <w:r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контроля на 202</w:t>
      </w:r>
      <w:r w:rsidR="008B7D24"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/2</w:t>
      </w:r>
      <w:r w:rsidR="008B7D24"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4</w:t>
      </w:r>
      <w:r w:rsidRPr="00EA2870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1"/>
        <w:gridCol w:w="3178"/>
        <w:gridCol w:w="2324"/>
        <w:gridCol w:w="2340"/>
        <w:gridCol w:w="1550"/>
        <w:gridCol w:w="3155"/>
      </w:tblGrid>
      <w:tr w:rsidR="00302C76" w:rsidRPr="00EA2870" w:rsidTr="00963068"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Направление контроля</w:t>
            </w:r>
          </w:p>
        </w:tc>
        <w:tc>
          <w:tcPr>
            <w:tcW w:w="2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Вопросы, подлежащие контролю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Цель и содержание</w:t>
            </w:r>
            <w:r w:rsidR="009E20CC"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контр</w:t>
            </w: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27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="009E20CC"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1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Ожидаемые</w:t>
            </w:r>
            <w:proofErr w:type="spellEnd"/>
            <w:r w:rsidR="009E20CC"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9E20CC"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</w:tr>
      <w:tr w:rsidR="00302C76" w:rsidRPr="00EA2870" w:rsidTr="00BE4BC1"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Санитарное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состояние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Директор, завхоз, 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51C5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санитарного состояния помещений школы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проверки состояния учебных кабинетов и спортзала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завхоз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</w:t>
            </w:r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учебных</w:t>
            </w:r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пособий ФПУ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что УМК,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которые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используются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школе, входят в ФПУ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директор,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Проверка УМК, которые используются в школе,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итогам контроля готовности школьной библиотеки к учебному году</w:t>
            </w:r>
            <w:proofErr w:type="gramEnd"/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proofErr w:type="spellEnd"/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учеников</w:t>
            </w:r>
            <w:proofErr w:type="spellEnd"/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учебными</w:t>
            </w:r>
            <w:proofErr w:type="spellEnd"/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все ли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обеспечены бесплатной учебной литературой, ее состояние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заведующий библиотекой, классные руководители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обеспечения учеников учебными пособиями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готовности школьной библиотеки к учебному году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Сбор информации о продолжении обучения выпускников 9-х и 11-х классов предыдущего года обучения. 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распределения выпускников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о распределении выпускников 9-х и 11-х классов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Школьная</w:t>
            </w:r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документация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структуры ООП уровней образования ФГОС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ФГОС по уровням образования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Директор, 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соответствия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структуры ООП уровней образования ФГОС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соответствия ООП требованиям ФГОС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структуры рабочих программ учебных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предметов требованиям ФГОС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часов, отводимых на освоение каждой темы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Анализ соответствия структуры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рабочих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программ учебных предметов требованиям ФГОС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рабочей программы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качества оценочных материалов рабочей программы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ФГОС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работы, убедиться, что их структура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содержание соответствуют требованиям ФГОС по уровням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 и примерной программе воспитания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ФГОС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структуры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 курсов внеурочной деятельности требованиям ФГОС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соответствия структуры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 курсов внеурочной деятельности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требованиям ФГОС отражен в 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проверки рабочих программ внеурочной деятельности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Концепции развития дополнительного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образования детей,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локальных нормативных актов школы на соответствие нормативным правовым актам в сфере образования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замдиректорапо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302C76" w:rsidRPr="00EA2870" w:rsidTr="00BE4BC1"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71433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выполнение требований к оформлению личных дел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1-го класса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9E20C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контроля ведения личных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дел учеников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 выполнение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требований к оформлению личных дел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прибывших учеников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выполнения требований к оформлению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личных дел прибывших учеников отражена в справке по итогам контроля ведения личных дел учеников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0186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журналов (дополнительного образования), электронных журналов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Замдиректорапо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51C5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оформления журналов отражена</w:t>
            </w:r>
            <w:r w:rsidR="00351C5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02C76" w:rsidRPr="00EA2870" w:rsidRDefault="00302C76" w:rsidP="00C01862">
            <w:p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Оформление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включение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работы в рабочую программу воспитания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Модуль «Профориентация» включен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рабочую программу воспитания для уровней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ООО и СОО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школьного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состояние сайта школы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 соответствие требованиям законодательства РФ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8B7D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Технический специалист, 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состояния сайта школы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анализа школьного сайта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8B7D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стартовой диагностики учеников 1-х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классов.</w:t>
            </w:r>
          </w:p>
          <w:p w:rsidR="008B7D24" w:rsidRPr="00EA2870" w:rsidRDefault="008B7D24" w:rsidP="008B7D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Выявить готовность учеников к обучению на новом уровне образования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стартовой диагностики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отражен:</w:t>
            </w:r>
          </w:p>
          <w:p w:rsidR="00302C76" w:rsidRPr="00EA2870" w:rsidRDefault="006F15B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результатам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проведения стартовой диагностики в 1-х классах;</w:t>
            </w:r>
          </w:p>
          <w:p w:rsidR="00302C76" w:rsidRPr="00EA2870" w:rsidRDefault="00302C7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8B7D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входн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ых контрольных работ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2</w:t>
            </w:r>
            <w:r w:rsidR="0028366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-4,6-9,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11-х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входные контрольные работы, чтобы определить уровень предметных результатов учеников 2–11-х классов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Педагоги-предметники, 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входной диагностики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входных диагностических работ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Урочная деятельность вновь прибывших педагогов, молодых специалистов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ШМО, 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0186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персонального контроля учителя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Воспитательная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посещаемости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посещаемости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посещаемости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органов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02C76" w:rsidRPr="00EA2870" w:rsidRDefault="00302C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 педагогам и руководителям органов самоуправления по мотивации учеников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антитеррористической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проводят ли классные руководители просветительские родительские собрания и классные часы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противодействию терроризму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02C76" w:rsidRPr="00EA2870" w:rsidRDefault="006F15B0" w:rsidP="0011236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педагог-психолог, 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 классным руководителям по улучшению качества антитеррористической деятельности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Методическая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боты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методических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планы работы методических объединений на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11236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6F15B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организованы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проведены</w:t>
            </w:r>
            <w:proofErr w:type="spell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комитетов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6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педагог-психолог</w:t>
            </w:r>
            <w:r w:rsidR="0011236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собрания проводятся в соответствии с циклограммой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родительских собраний на учебный год, их итоги отражены в протоколах родительских собраний.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родительского комитета проходит в соответствии с планом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 родительского комитета классного коллектива.</w:t>
            </w:r>
            <w:r w:rsidRPr="00EA2870">
              <w:rPr>
                <w:color w:val="000000" w:themeColor="text1"/>
                <w:lang w:val="ru-RU"/>
              </w:rPr>
              <w:br/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Индивидуальныеконсультацииродителей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ихинформированиепроводятсярегулярно</w:t>
            </w:r>
            <w:proofErr w:type="spell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  <w:proofErr w:type="spellEnd"/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6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дополнительного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6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365" w:rsidRPr="00EA2870" w:rsidTr="00963068">
        <w:trPr>
          <w:trHeight w:val="3312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Школьная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 w:rsidP="00DF13D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 w:rsidP="00DF13D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соответствуют ли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журналах по учебным предметам,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курсам тематическим планированиям рабочих программ учебных предметов, курсов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 1-ю четверть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 w:rsidP="00DF13D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 w:rsidP="00DF13D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2365" w:rsidRPr="00EA2870" w:rsidRDefault="00112365" w:rsidP="00DF13D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074607" w:rsidRPr="00EA2870" w:rsidTr="00963068">
        <w:trPr>
          <w:gridAfter w:val="5"/>
          <w:wAfter w:w="12703" w:type="dxa"/>
          <w:trHeight w:val="2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4607" w:rsidRPr="00EA2870" w:rsidRDefault="00074607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соответствуют ли записи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журналах дополнительного образования учебным планам дополнительного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 1-ю четверть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8B7D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дневников учеников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дневников учеников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дневников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96306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рабочих тетрадей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математике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учеников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5-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ых,</w:t>
            </w:r>
            <w:r w:rsidR="0096306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Б, </w:t>
            </w:r>
            <w:r w:rsidR="0096306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96306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Проконтролировать, как часто педагоги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проверяют тетради, как ученики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 проверки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рабочих тетрадей учеников отражен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тетрадей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</w:t>
            </w:r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Адаптация учеников 1-х, 5-х и 10-х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Мониторинг адаптации учеников, перешедших на новый уровень образования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руководители, педагог-психолог, замдиректора по УВР, 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адаптации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1-х, 5-х и 10-х классов отражен:</w:t>
            </w:r>
          </w:p>
          <w:p w:rsidR="00302C76" w:rsidRPr="00EA2870" w:rsidRDefault="006F15B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адаптации учеников 1-го класса;</w:t>
            </w:r>
          </w:p>
          <w:p w:rsidR="00302C76" w:rsidRPr="00EA2870" w:rsidRDefault="006F15B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302C76" w:rsidRPr="00EA2870" w:rsidRDefault="006F15B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283661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истории и географии в </w:t>
            </w:r>
            <w:r w:rsidR="0028366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EC3F3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-7 классах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074607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="006F15B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6F15B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1-й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9E20C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объема выполнения рабочих программ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внеурочной деятельности в 1-й четверти отражен в 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уровней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1-й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 объем реализации рабочих программ воспитания 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календарных планов воспитательной работы уровней образования в 1-й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D550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работы уровней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воспитательной работы за 1-ю четверть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1-й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со слабоуспевающими и неуспевающими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работы педагогов со слабоуспевающими и неуспевающими ученикамив справке по итогам контроля работы с неуспевающими и слабоуспевающими учениками 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Объем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домашних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объема домашних заданий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справкепо итогам контроля нормы домашнего задания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административных контрольных работ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графику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Организовать проведение административных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итоговому</w:t>
            </w:r>
            <w:proofErr w:type="spellEnd"/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8B7D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к итоговому сочинению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качества подготовки к итоговому сочинению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учениками, у которых есть трудности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усвоении материала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итогам контроля результатов работы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Коррекция и обновление стендов.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оформления информационных стендов по подготовке к ГИА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Воспитательная</w:t>
            </w:r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Посещае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мость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руководители, 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посещаемости учеников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контроля посещаемости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работы классных руководителей по контролю посещаемости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с учениками группы риска, неблагополучными семьями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работу педагогов по контролю занятости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учеников группы риска, привлечение их к участию в школьных делах.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Проанализировать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работу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неблагополучными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руководители, педагог-психолог, 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контроля деятельности педагога с учениками группы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риска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профилактической работы с неблагополучными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семьями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1-ю четверть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4706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повышение квалификации для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педагогов согласно перспективному плану повышения квалификации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Директор, 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Повышение квалификации педагогов в соответствии с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перспективным планом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повышения квалификации педагогических работников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DF13DF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 по коррекции взаимодействия классных руководителей и учителей-предметников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вать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организацию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взаимопосещений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5C7B91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педагогов отражена в</w:t>
            </w:r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родительских комитетов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работы родительского комитета классного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коллектива.</w:t>
            </w:r>
            <w:r w:rsidRPr="00EA2870">
              <w:rPr>
                <w:color w:val="000000" w:themeColor="text1"/>
                <w:lang w:val="ru-RU"/>
              </w:rPr>
              <w:br/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ихинформирование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проводятся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  <w:proofErr w:type="spellEnd"/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</w:tr>
      <w:tr w:rsidR="00B7226C" w:rsidRPr="00EA2870" w:rsidTr="00963068">
        <w:trPr>
          <w:gridAfter w:val="5"/>
          <w:wAfter w:w="12703" w:type="dxa"/>
          <w:trHeight w:val="2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26C" w:rsidRPr="00EA2870" w:rsidRDefault="00B7226C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86D4F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тетрадей 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русскому языку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контрольных работ 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-их,6-ых, </w:t>
            </w:r>
            <w:r w:rsidR="0096306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10 классах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 предмет периодичности выполнения работы над ошибками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16342D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16342D" w:rsidRPr="00EA2870" w:rsidTr="00963068">
        <w:trPr>
          <w:trHeight w:val="2209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FC38F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русского языка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(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6,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7,8, 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9 </w:t>
            </w:r>
            <w:r w:rsidR="00992D8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классы), 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Тематический (персональный)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C38FD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как педагоги организуют работу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</w:t>
            </w:r>
            <w:r w:rsidR="007F2FC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</w:t>
            </w:r>
            <w:r w:rsidR="007F2FC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,9</w:t>
            </w:r>
            <w:r w:rsidR="007F2FC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ом</w:t>
            </w:r>
            <w:r w:rsidR="007F2FC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,1</w:t>
            </w:r>
            <w:r w:rsidR="00FC38F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7F2FC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классах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: посетить уроки, провести личные беседы, проанализировать классные журналы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7B653F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работы </w:t>
            </w:r>
            <w:r w:rsidR="007B653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 отражена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справке по итогам контроля организации работы с высокомотивированными учениками, </w:t>
            </w:r>
          </w:p>
        </w:tc>
      </w:tr>
      <w:tr w:rsidR="0016342D" w:rsidRPr="00EA2870" w:rsidTr="00963068">
        <w:trPr>
          <w:trHeight w:val="2208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342D" w:rsidRPr="00EA2870" w:rsidRDefault="0016342D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9-х классов к итоговому собеседованию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русского языка и литературы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результатам контроля качества подготовки к итоговому собеседованию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Пробное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итоговое</w:t>
            </w:r>
            <w:proofErr w:type="spellEnd"/>
            <w:r w:rsidR="007262E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изложение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и провести пробное итоговое сочинение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(изложение). Проконтролировать, как педагоги проанализировали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его результаты и скорректировали план подготовки выпускников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C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11-х классов к итоговому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сочинению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(изложению)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качества подготовки к итоговому сочинению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изложению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к итоговому сочинению: разбор темы по направлениям, выстраивание оценочной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критериям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консультаций по учебным предметам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итогам проверки документации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учителей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Посещаемость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C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руководители, 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работу педагогов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Контроль организации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работы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Методическая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Директор, зам</w:t>
            </w:r>
            <w:r w:rsidR="003D550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квалификации педагогов в соответствии с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перспективным планом повышения квалификации педагогических работников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стация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Обеспечить методическое и психологическое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сопровождение педагогов, которые проходят аттестацию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C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педагог-психолог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Проверка обеспечения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методического и психологического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сопровождения педагогов, которые проходят аттестацию</w:t>
            </w:r>
            <w:r w:rsidR="001123C2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02C76" w:rsidRPr="00EA2870" w:rsidRDefault="00302C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 консультации для педагогов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Консультацииорганизованы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проведены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Разбор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олимпиадных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разбора олимпиадных заданий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организации работы с высокомотивированными учениками</w:t>
            </w:r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1123C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журналов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дополнительного образования, электронных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журналов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691218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оформления журналов отражена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проверки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электронного классного журнала;</w:t>
            </w:r>
          </w:p>
          <w:p w:rsidR="00302C76" w:rsidRPr="00EA2870" w:rsidRDefault="00302C76" w:rsidP="001123C2">
            <w:p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дневников учеников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4-ых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D62C9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математике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2C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-ых,</w:t>
            </w:r>
            <w:r w:rsidR="00BD62C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А,</w:t>
            </w:r>
            <w:r w:rsidR="00BD62C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BD62C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соблюдают единый орфографический режим, соответствие записей в рабочих тетрадях тематическому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рабочих программ учебных предметов, курсов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Записи в журналах дополнительного образования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ация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учебных предметов, курсов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выполнения рабочих программ за первое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полугодие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внеурочной деятельности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 отражен в справке 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планов внеурочной деятельности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 отражен:</w:t>
            </w:r>
          </w:p>
          <w:p w:rsidR="00302C76" w:rsidRPr="00EA2870" w:rsidRDefault="006F15B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НОО;</w:t>
            </w:r>
          </w:p>
          <w:p w:rsidR="00302C76" w:rsidRPr="00EA2870" w:rsidRDefault="006F15B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проведения занятий внеурочной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на уровне ООО;</w:t>
            </w:r>
          </w:p>
          <w:p w:rsidR="00302C76" w:rsidRPr="00EA2870" w:rsidRDefault="00302C76" w:rsidP="00F2077F">
            <w:p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воспитания 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календарных планов воспитательной работы уровней образования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объема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реализации рабочих программ воспитания и календарных планов воспитательной работы уровней образования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воспитательной работы за первое полугодие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F2077F" w:rsidRPr="00EA2870" w:rsidTr="00963068">
        <w:trPr>
          <w:trHeight w:val="2589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ательные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итогов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муниципального этапа Всероссийской олимпиады школьников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муниципального этапа Всероссийской олимпиады школьников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административных контрольных работ по графику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86D4F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проведение административных контрольных работ в 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2-10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классах по графику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2 11 </w:t>
            </w:r>
            <w:proofErr w:type="spellStart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кл-ЕГ</w:t>
            </w:r>
            <w:proofErr w:type="gramStart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</w:t>
            </w:r>
            <w:proofErr w:type="spellEnd"/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proofErr w:type="gramEnd"/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математика, русский язык, химия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69121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биология,физика,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чтобы определить, достигли ли ученики образовательных результатов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организации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 итогового сочинения отражены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 справке о результатах итогового сочинения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русского языка и литературы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новым КИМ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как педагоги включают в уроки новые типы заданий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КИМ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5747B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директора по 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ВР,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работы по новым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КИМ ГИА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качества образовательных результатов учеников перед ГИА-9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 справке по итогам контроля качества образовательных результатов выпускников перед ГИА-11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подготовке к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 по подготовке к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ГИА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результатов работы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F2077F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Результативность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участия учеников в творческих конкурсах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color w:val="000000" w:themeColor="text1"/>
                <w:lang w:val="ru-RU"/>
              </w:rPr>
            </w:pPr>
          </w:p>
        </w:tc>
      </w:tr>
      <w:tr w:rsidR="00F2077F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77F" w:rsidRPr="00EA2870" w:rsidRDefault="00F2077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результативности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участия учеников в творческих конкурсах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и учителей-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предметников по воспитанию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 воспитательную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работу классных руководителей и учителей-предметников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Start"/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555AC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воспитательной работы классных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руководителей и учителей-предметников за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5A73E1" w:rsidP="005A73E1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повышен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ия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15B0"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Скорректированный перспективный план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повышения квалификации педагогических работников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Индивидуальные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консультации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Консультации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организованы и проведены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организацию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555AC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педагогов отражена в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матрице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Разбор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олимпиадных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Посетить заседания методических объединений, чтобы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разбора олимпиадных заданий отражена в справке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итогам контроля организации работы с высокомотивированными учениками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выполняется план работы методических объединений, выявить несоответствия, внести коррективы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полугодии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документации школьных методических объединений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комитетов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ED247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5747B6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ВР,  педагог-психолог, 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A2870">
              <w:rPr>
                <w:color w:val="000000" w:themeColor="text1"/>
                <w:lang w:val="ru-RU"/>
              </w:rPr>
              <w:br/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Индивидуальные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их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проводятся</w:t>
            </w:r>
            <w:proofErr w:type="spellEnd"/>
            <w:r w:rsidR="00EA741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  <w:proofErr w:type="spellEnd"/>
          </w:p>
        </w:tc>
      </w:tr>
      <w:tr w:rsidR="00302C76" w:rsidRPr="00EA2870" w:rsidTr="00BE4BC1"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</w:tr>
      <w:tr w:rsidR="00ED2474" w:rsidRPr="00EA2870" w:rsidTr="00963068">
        <w:trPr>
          <w:trHeight w:val="1534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 w:rsidP="003223B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дневников учеников</w:t>
            </w:r>
            <w:r w:rsidR="003223B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 кла</w:t>
            </w:r>
            <w:r w:rsidR="003223B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74" w:rsidRPr="00EA2870" w:rsidRDefault="00ED2474" w:rsidP="007B3812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223BC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русскому языку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2-ых, </w:t>
            </w:r>
            <w:r w:rsidR="003223B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-ых, 8-го</w:t>
            </w:r>
            <w:r w:rsidR="003223B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9-го 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1</w:t>
            </w:r>
            <w:r w:rsidR="003223B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3D0AF9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-го классов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Состояние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школьного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 и актуальность размещенной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информации по ГИА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EB700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Start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302C76" w:rsidRPr="00EA2870" w:rsidTr="00963068"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Сос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тояние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СП и СанПиН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ED247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Директор, </w:t>
            </w:r>
            <w:r w:rsidR="00ED247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завхоз,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ED247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санитарного состояния помещений школы отражена в справке по итогам проверки состояния учебных кабинетов и спортзала 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подготовке учеников 9-х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подготовки учеников 9-х классов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подготовки учеников 9-х классов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обучения</w:t>
            </w:r>
          </w:p>
        </w:tc>
      </w:tr>
      <w:tr w:rsidR="003223BC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Объем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домашних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Проанализировать записи в журналах о домашнем задании,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чтобы проконтролировать, не перегружают ли педагоги учеников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объема домашних заданий отражена в справке по итогам контроля нормы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домашнего задания</w:t>
            </w:r>
          </w:p>
        </w:tc>
      </w:tr>
      <w:tr w:rsidR="00302C76" w:rsidRPr="00EA2870" w:rsidTr="00963068"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937BE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математики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(6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-ые классы), 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обществознания (7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-ые  классы), ист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рии </w:t>
            </w:r>
            <w:proofErr w:type="gramStart"/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proofErr w:type="gramEnd"/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="0005026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й класс),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05026D" w:rsidRPr="00EA2870" w:rsidTr="00963068">
        <w:trPr>
          <w:trHeight w:val="2335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EF7A7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92562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9256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 русского языка и литературы,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9256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92562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6D" w:rsidRPr="00EA2870" w:rsidRDefault="0005026D" w:rsidP="0092562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учеников 11-х классов, которые получили «незачет» по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итоговому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сочинению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изложению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Проконтролировать, как педагоги готовят к итоговому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сочинению (изложению) учеников 11-х классов, которые получили «незачет» по итоговому сочинению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изложению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 итоговому сочинению (изложению)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консультаций по учебным предметам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Диагностические работы в форме КИМ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учителя-предметники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Пробное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итоговое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пробное итоговое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собеседование в 9-х классах, чтобы проанализировать и предотвратить ошибки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УВР, учителя-предметники (комиссия)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Проверка подготовки учеников 9-х классов к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proofErr w:type="gramStart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.</w:t>
            </w:r>
            <w:proofErr w:type="gram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органов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86D4F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Коррекция работы органов самоуправления, рекомендации педагогам и руководителям органов самоуправления по мотивации учеников</w:t>
            </w:r>
          </w:p>
        </w:tc>
      </w:tr>
      <w:tr w:rsidR="007B3812" w:rsidRPr="00EA2870" w:rsidTr="00963068">
        <w:trPr>
          <w:trHeight w:val="165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 w:rsidP="007B3812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3812" w:rsidRPr="00EA2870" w:rsidRDefault="007B3812" w:rsidP="007B3812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Консультацииорганизованы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проведены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</w:t>
            </w:r>
            <w:r w:rsidR="005A73E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организацию</w:t>
            </w:r>
            <w:r w:rsidR="007E4ECE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="007E4ECE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педагогов отражена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вматрице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</w:tr>
      <w:tr w:rsidR="00F53E85" w:rsidRPr="00EA2870" w:rsidTr="00963068">
        <w:trPr>
          <w:trHeight w:val="1254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Школьная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документация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937BE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дневников учеников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937BE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 математике (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937BE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ые и 3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ьи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классы), 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английскому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языку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(9-11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-ые классы)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Проконтролировать,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Контроль проверки рабочих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тетрадей учеников отражен в справке по итогам проверки тетрадей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EC1EA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тетрадей для контрольных работ 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русскому языку 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4-ых, 5-ых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8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,9,11 классах по русскому языку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 предмет периодичности выполнения работы над ошибками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тетрадей для контрольных работ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проверки тетрадей для контрольных работ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математике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r w:rsidR="00EC1EA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7,</w:t>
            </w:r>
            <w:r w:rsidR="00EF1E08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 классах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Определить уровень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ИКТ-компетентности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УВР,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руководители ШМО, 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B163E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Контроль использования педагогами возможностей современной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образовательной среды отражен в справке по итогам контроля использования современных образовательных технологий 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B163E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B163E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B163E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работы с высокомотивированными 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соблюдают требования СП, СанПиН и ФГОС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выполнения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требований к урокам с позиции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здоровьесбережения</w:t>
            </w:r>
            <w:proofErr w:type="spell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PISA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ШМО, 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PISA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учеников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к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ШМО, 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3B163E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готовности учеников к ВПР отраженав справке по итогам контроля качества результатов учеников 4-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8,10-11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 классов перед ВПР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Итоговое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результатов итогового собеседования отражен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аналитической справке о результатах итогового собеседования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новым КИМ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из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КИМ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ГИА и оценивают работу учеников по новым критериям, как информируют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перед ГИА-11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ШМО, педагог-психолог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аттестацию</w:t>
            </w:r>
            <w:proofErr w:type="gramEnd"/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отображена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отчете руководителя методического объединения об итогах наставничества</w:t>
            </w:r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Школьная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журналов дополнительного образования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электронных журналов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оформления журналов отражена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D286C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дневников учеников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</w:t>
            </w:r>
            <w:r w:rsidR="003B163E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="003B163E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 классов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C113F1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C113F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истории </w:t>
            </w:r>
            <w:proofErr w:type="gramStart"/>
            <w:r w:rsidR="00C113F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proofErr w:type="gramEnd"/>
            <w:r w:rsidR="00C113F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8,9 классы),  обществознанию ( 10,11-ые классы), физике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(7</w:t>
            </w:r>
            <w:r w:rsidR="00C113F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за 3-ю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деятельности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внеурочной деятельности за 3-ю четверть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Записи в журналах внеурочной деятельности за 3-ю четверть соответствуют тематическим планированиям рабочих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программ внеурочной деятельности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Проверить, соответствуют ли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в 3-й четверти отражена в справке 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3-й четверти отражен в справке 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контроля качества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выполнения рабочих программ внеурочной деятельности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3-й четверти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отражена в справке по итогам проверки кружковой работы</w:t>
            </w:r>
          </w:p>
        </w:tc>
      </w:tr>
      <w:tr w:rsidR="00F53E85" w:rsidRPr="00EA2870" w:rsidTr="00963068">
        <w:trPr>
          <w:trHeight w:val="1310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 анализ результатов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F53E85">
            <w:pPr>
              <w:ind w:left="75" w:right="75"/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ВПР 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результатам проведения ВПР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925624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</w:t>
            </w:r>
            <w:r w:rsidR="009256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8,9,11 классах по 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химии</w:t>
            </w:r>
            <w:r w:rsidR="0092562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proofErr w:type="gramStart"/>
            <w:r w:rsidR="00E45FE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proofErr w:type="gramEnd"/>
            <w:r w:rsidR="00E45FE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,3,4-х </w:t>
            </w:r>
            <w:r w:rsidR="00E45FED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классах по математике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графику, чтобы определить, достигли ли ученики образовательных результатов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разных классов отражена в справке по итогам проведения контрольных работ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учеников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к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к ГИА перед ГИА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-9 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ГИА-11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Пробные работы в форме КИМ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учителя-предметники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00DE3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анализа результатов пробных работ в форме КИМ ГИА по предметам по выбору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консультаций по учебным предметам отражена в справке по итогам проверки документации учителей по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Посещаемость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Классные руководители, зам</w:t>
            </w:r>
            <w:proofErr w:type="gramStart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 посещаемости учеников отражен в справке по итогам контроля посещаемости 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 р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аботы классных руководителей по контролю посещаемости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proofErr w:type="spellEnd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proofErr w:type="gramStart"/>
            <w:r w:rsidR="00EF7A70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Консультацииорганизованы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проведены</w:t>
            </w:r>
            <w:proofErr w:type="spellEnd"/>
          </w:p>
        </w:tc>
      </w:tr>
      <w:tr w:rsidR="00302C76" w:rsidRPr="00EA2870" w:rsidTr="00FD286C">
        <w:trPr>
          <w:trHeight w:val="411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53E85" w:rsidRPr="00EA2870" w:rsidTr="00963068">
        <w:trPr>
          <w:trHeight w:val="1810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Школьная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0447C1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рабочих тетрадей 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="00FD286C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музыке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6,8-х классов, тетрадей по </w:t>
            </w:r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технологии 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</w:t>
            </w:r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5-8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-х классов, тетрадей по осетинскому языку учеников</w:t>
            </w:r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2-4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-х классов</w:t>
            </w:r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ОДНКНР – 6,8,9 – </w:t>
            </w:r>
            <w:proofErr w:type="spellStart"/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ые</w:t>
            </w:r>
            <w:proofErr w:type="spellEnd"/>
            <w:r w:rsidR="00124564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тетрадей для контрольных работ </w:t>
            </w:r>
            <w:r w:rsidR="000447C1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математике </w:t>
            </w:r>
            <w:r w:rsidR="0083189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 2-11-х классах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 предмет периодичности выполнения работы над ошибками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F53E85" w:rsidRPr="00EA2870" w:rsidTr="00963068">
        <w:trPr>
          <w:trHeight w:val="1787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тельные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F53E85">
            <w:pPr>
              <w:ind w:left="75" w:right="75"/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ВПР отражен всправке по результатам проведения ВПР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Аттестация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аучеников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подготовки учеников к ГИА 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-9 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ГИА-11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консультаций по учебным предметам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Воспитательная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Посещаемость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Выявить учеников, которые систематически не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Классные руководители,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социальный педагог, 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замдиректора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Контроль посещаемости учеников отражен в справке по итогам контроля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посещаемости и справке по итогам проверки работы классных руководителей по контролю посещаемости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летней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занятости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охват несовершеннолетни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х полезной деятельностью, провести профилактику правонарушений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 педагог-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Рекомендации по коррекции деятельности классных руководителей, педагога-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психолога, если выявлены недочеты</w:t>
            </w:r>
          </w:p>
        </w:tc>
      </w:tr>
      <w:tr w:rsidR="00F53E85" w:rsidRPr="00EA2870" w:rsidTr="00963068">
        <w:trPr>
          <w:trHeight w:val="1665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Методическая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DC693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ШМО, педагог-психолог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3E85" w:rsidRPr="00EA2870" w:rsidRDefault="00F53E85" w:rsidP="00F53E85">
            <w:pPr>
              <w:ind w:left="75" w:right="75"/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 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с родителя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BA0B7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внеурочной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доп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олнительного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для диагностики потребностей родителей в услугах дополнительного образования 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анкет для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диагностики потребности школьников в услугах дополнительного образования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ВР,  педагог-психолог, 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A2870">
              <w:rPr>
                <w:color w:val="000000" w:themeColor="text1"/>
                <w:lang w:val="ru-RU"/>
              </w:rPr>
              <w:br/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Индивидуальныеконсультацииродителей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ихинформированиепроводятсярегулярно</w:t>
            </w:r>
            <w:proofErr w:type="spellEnd"/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журналов дополнительного образования, электронных журналов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Проверить, как педагоги заполняют журналы: своевременность записей в журналах, наполняемость текущих отметок, итоги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промежуточной аттестации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оформления журналов отражена</w:t>
            </w:r>
            <w:r w:rsidR="00F53E85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302C76" w:rsidRPr="00EA2870" w:rsidRDefault="00302C76" w:rsidP="00F53E85">
            <w:p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за учебный год отражена в справке 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учебных предметов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итогам </w:t>
            </w: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рабочих программ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работы уровней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 учебный год,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чтобы определить цели и задачи на новый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анализа воспитательной работы за учебный год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дополнительного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Ликвидацияакадемическойзадолженности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Учителя-предметники, 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ликвидации академической задолженности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о прохождении программного материала в период ликвидации академической задолженности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результатов ВПР отражен всправке по результатам проведения ВПР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2C5AD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</w:t>
            </w:r>
            <w:r w:rsidR="002C5AD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 2-11 классах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графику, чтобы определить, достигли ли ученики образовательных результатов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результатов промежуточной аттестации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 в справке по итогам промежуточной аттестации за учебный год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учеников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к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Проконтролировать, как педагоги организовали и проводят консультации по учебным предметам, которые ученики сдают на ГИА: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графики и посещаемость консультаций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Воспитательнаяработа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директора по ВР, 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работы ШМО за учебный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Проанализировать качество 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руководители ШМО, 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 ШМО за учебный год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контроля деятельности ШМО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информирование, консультирование, функционирование родительских комитетов и др.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F53E85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ВР, педагог-психолог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A2870">
              <w:rPr>
                <w:color w:val="000000" w:themeColor="text1"/>
                <w:lang w:val="ru-RU"/>
              </w:rPr>
              <w:br/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Работа родительского комитета проходит в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соответствии с планом работы родительского комитета классного коллектива.</w:t>
            </w:r>
            <w:r w:rsidRPr="00EA2870">
              <w:rPr>
                <w:color w:val="000000" w:themeColor="text1"/>
                <w:lang w:val="ru-RU"/>
              </w:rPr>
              <w:br/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Индивидуальныеконсультацииродителей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ихинформированиепроводятсярегулярно</w:t>
            </w:r>
            <w:proofErr w:type="spellEnd"/>
          </w:p>
        </w:tc>
      </w:tr>
      <w:tr w:rsidR="00302C76" w:rsidRPr="00EA2870" w:rsidTr="00BE4BC1">
        <w:trPr>
          <w:trHeight w:val="76"/>
        </w:trPr>
        <w:tc>
          <w:tcPr>
            <w:tcW w:w="1431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Школьная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сдачи ГИА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УВР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оформления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классных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журналов отражена 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контроля классных журналов в конце учебного года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302C76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ш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колы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обеспечению качества образования, по работе с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подготовки, ВШК и т. д</w:t>
            </w:r>
            <w:r w:rsidR="002C5AD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.).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Выявить позитивную динамику и проблемы, чтобы спланировать работу на новый учебный год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Комплексный</w:t>
            </w:r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2C5AD3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работы школы отражена:</w:t>
            </w:r>
          </w:p>
          <w:p w:rsidR="00302C76" w:rsidRPr="00EA2870" w:rsidRDefault="006F15B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справке по итогам учебного года;</w:t>
            </w:r>
          </w:p>
          <w:p w:rsidR="00302C76" w:rsidRPr="00EA2870" w:rsidRDefault="006F15B0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справке по итогам контроля реализации плана ВШК за учебный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год;</w:t>
            </w:r>
          </w:p>
          <w:p w:rsidR="00302C76" w:rsidRPr="00EA2870" w:rsidRDefault="006F15B0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анализе</w:t>
            </w:r>
            <w:proofErr w:type="gram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работы школы за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учебный год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Аттестация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="00C86D4F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результатов</w:t>
            </w:r>
            <w:proofErr w:type="spellEnd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ГИА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color w:val="000000" w:themeColor="text1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 w:rsidP="002C5AD3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 результатов ГИА отражен </w:t>
            </w:r>
            <w:r w:rsidR="002C5AD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отчетах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учителей-предметников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 результатах ГИА по предмету, 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ГИА-9 и справке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итогам ГИА-11</w:t>
            </w:r>
          </w:p>
        </w:tc>
      </w:tr>
      <w:tr w:rsidR="00302C76" w:rsidRPr="00EA2870" w:rsidTr="00963068">
        <w:trPr>
          <w:trHeight w:val="76"/>
        </w:trPr>
        <w:tc>
          <w:tcPr>
            <w:tcW w:w="16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Воспитательная</w:t>
            </w:r>
            <w:proofErr w:type="spellEnd"/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полезной занятости учеников в каникулярное время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Проконтролировать занятость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учеников в летний период, организацию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летней оздоровительной кампании и проанализировать ее проведение</w:t>
            </w:r>
          </w:p>
        </w:tc>
        <w:tc>
          <w:tcPr>
            <w:tcW w:w="27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Зам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директора</w:t>
            </w:r>
            <w:r w:rsidR="00BA0B73"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 ВР</w:t>
            </w:r>
          </w:p>
        </w:tc>
        <w:tc>
          <w:tcPr>
            <w:tcW w:w="31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2C76" w:rsidRPr="00EA2870" w:rsidRDefault="006F15B0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Проверка организации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A2870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6F15B0" w:rsidRPr="00EA2870" w:rsidRDefault="006F15B0" w:rsidP="00EA2870">
      <w:pPr>
        <w:rPr>
          <w:color w:val="000000" w:themeColor="text1"/>
          <w:lang w:val="ru-RU"/>
        </w:rPr>
      </w:pPr>
    </w:p>
    <w:sectPr w:rsidR="006F15B0" w:rsidRPr="00EA2870" w:rsidSect="00EA2870">
      <w:type w:val="continuous"/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437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2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50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85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81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70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D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3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A5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D4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94D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D1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92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769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35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66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87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B7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44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274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72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0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6"/>
  </w:num>
  <w:num w:numId="10">
    <w:abstractNumId w:val="17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47C1"/>
    <w:rsid w:val="0005026D"/>
    <w:rsid w:val="00074607"/>
    <w:rsid w:val="00082B87"/>
    <w:rsid w:val="00112365"/>
    <w:rsid w:val="001123C2"/>
    <w:rsid w:val="00124564"/>
    <w:rsid w:val="0016342D"/>
    <w:rsid w:val="002055A2"/>
    <w:rsid w:val="00283661"/>
    <w:rsid w:val="002908B9"/>
    <w:rsid w:val="002C5AD3"/>
    <w:rsid w:val="002D33B1"/>
    <w:rsid w:val="002D3591"/>
    <w:rsid w:val="002E3F35"/>
    <w:rsid w:val="00302C76"/>
    <w:rsid w:val="003223BC"/>
    <w:rsid w:val="00344E3B"/>
    <w:rsid w:val="003514A0"/>
    <w:rsid w:val="00351C56"/>
    <w:rsid w:val="003A2B34"/>
    <w:rsid w:val="003B163E"/>
    <w:rsid w:val="003D0AF9"/>
    <w:rsid w:val="003D550F"/>
    <w:rsid w:val="004F7E17"/>
    <w:rsid w:val="00555AC4"/>
    <w:rsid w:val="005747B6"/>
    <w:rsid w:val="005A05CE"/>
    <w:rsid w:val="005A73E1"/>
    <w:rsid w:val="005C7B91"/>
    <w:rsid w:val="00653AF6"/>
    <w:rsid w:val="00691218"/>
    <w:rsid w:val="006D6E47"/>
    <w:rsid w:val="006F15B0"/>
    <w:rsid w:val="00714330"/>
    <w:rsid w:val="007262EC"/>
    <w:rsid w:val="007B3812"/>
    <w:rsid w:val="007B653F"/>
    <w:rsid w:val="007E4ECE"/>
    <w:rsid w:val="007F2FC5"/>
    <w:rsid w:val="00831893"/>
    <w:rsid w:val="008500FC"/>
    <w:rsid w:val="008B7D24"/>
    <w:rsid w:val="00925624"/>
    <w:rsid w:val="00937BE3"/>
    <w:rsid w:val="00963068"/>
    <w:rsid w:val="00992D8D"/>
    <w:rsid w:val="009B3EED"/>
    <w:rsid w:val="009E20CC"/>
    <w:rsid w:val="00A34F9E"/>
    <w:rsid w:val="00B00DE3"/>
    <w:rsid w:val="00B23C4A"/>
    <w:rsid w:val="00B4706C"/>
    <w:rsid w:val="00B476E7"/>
    <w:rsid w:val="00B7226C"/>
    <w:rsid w:val="00B73A5A"/>
    <w:rsid w:val="00BA0B73"/>
    <w:rsid w:val="00BD62C9"/>
    <w:rsid w:val="00BE4BC1"/>
    <w:rsid w:val="00C01862"/>
    <w:rsid w:val="00C113F1"/>
    <w:rsid w:val="00C86D4F"/>
    <w:rsid w:val="00CB61C6"/>
    <w:rsid w:val="00CE7585"/>
    <w:rsid w:val="00DC6930"/>
    <w:rsid w:val="00DF13DF"/>
    <w:rsid w:val="00E438A1"/>
    <w:rsid w:val="00E45FED"/>
    <w:rsid w:val="00EA2870"/>
    <w:rsid w:val="00EA59A8"/>
    <w:rsid w:val="00EA7414"/>
    <w:rsid w:val="00EB7003"/>
    <w:rsid w:val="00EC1EA5"/>
    <w:rsid w:val="00EC3F31"/>
    <w:rsid w:val="00ED2474"/>
    <w:rsid w:val="00EE65F5"/>
    <w:rsid w:val="00EF1E08"/>
    <w:rsid w:val="00EF7A70"/>
    <w:rsid w:val="00F01E19"/>
    <w:rsid w:val="00F2077F"/>
    <w:rsid w:val="00F53E85"/>
    <w:rsid w:val="00FA7E93"/>
    <w:rsid w:val="00FB2DC8"/>
    <w:rsid w:val="00FC38FD"/>
    <w:rsid w:val="00FD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7B9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87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8850-D107-4734-BD6D-D2970077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10078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4</cp:lastModifiedBy>
  <cp:revision>2</cp:revision>
  <cp:lastPrinted>2023-12-01T07:32:00Z</cp:lastPrinted>
  <dcterms:created xsi:type="dcterms:W3CDTF">2023-12-01T10:44:00Z</dcterms:created>
  <dcterms:modified xsi:type="dcterms:W3CDTF">2023-12-01T10:44:00Z</dcterms:modified>
</cp:coreProperties>
</file>