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  <w:r w:rsidRPr="00777560">
        <w:rPr>
          <w:bCs/>
        </w:rPr>
        <w:t xml:space="preserve">Урок русского языка в 10 классе по теме </w:t>
      </w: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bCs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777560" w:rsidRPr="00777560" w:rsidRDefault="00777560" w:rsidP="00777560">
      <w:pPr>
        <w:pStyle w:val="a6"/>
        <w:spacing w:before="0" w:beforeAutospacing="0" w:after="0" w:afterAutospacing="0"/>
        <w:jc w:val="center"/>
        <w:rPr>
          <w:rFonts w:ascii="Comic Sans MS" w:hAnsi="Comic Sans MS"/>
          <w:bCs/>
          <w:sz w:val="36"/>
          <w:szCs w:val="36"/>
        </w:rPr>
      </w:pPr>
    </w:p>
    <w:p w:rsidR="00777560" w:rsidRPr="00777560" w:rsidRDefault="00777560" w:rsidP="00777560">
      <w:pPr>
        <w:pStyle w:val="a6"/>
        <w:spacing w:before="0" w:beforeAutospacing="0" w:after="0" w:afterAutospacing="0" w:line="294" w:lineRule="atLeast"/>
        <w:rPr>
          <w:rFonts w:ascii="Comic Sans MS" w:hAnsi="Comic Sans MS"/>
          <w:sz w:val="36"/>
          <w:szCs w:val="36"/>
        </w:rPr>
      </w:pPr>
      <w:r w:rsidRPr="00777560">
        <w:rPr>
          <w:rFonts w:ascii="Comic Sans MS" w:hAnsi="Comic Sans MS"/>
          <w:bCs/>
          <w:sz w:val="36"/>
          <w:szCs w:val="36"/>
        </w:rPr>
        <w:t>«</w:t>
      </w:r>
      <w:r w:rsidRPr="00777560">
        <w:rPr>
          <w:rFonts w:ascii="Comic Sans MS" w:hAnsi="Comic Sans MS"/>
          <w:sz w:val="36"/>
          <w:szCs w:val="36"/>
        </w:rPr>
        <w:t>СПП с несколькими придаточными</w:t>
      </w:r>
    </w:p>
    <w:p w:rsidR="00777560" w:rsidRPr="00777560" w:rsidRDefault="00777560" w:rsidP="00777560">
      <w:pPr>
        <w:pStyle w:val="a6"/>
        <w:spacing w:before="0" w:beforeAutospacing="0" w:after="0" w:afterAutospacing="0" w:line="294" w:lineRule="atLeast"/>
        <w:jc w:val="right"/>
        <w:rPr>
          <w:rFonts w:ascii="Comic Sans MS" w:hAnsi="Comic Sans MS"/>
          <w:sz w:val="36"/>
          <w:szCs w:val="36"/>
        </w:rPr>
      </w:pPr>
      <w:r w:rsidRPr="00777560">
        <w:rPr>
          <w:rFonts w:ascii="Comic Sans MS" w:hAnsi="Comic Sans MS"/>
          <w:sz w:val="36"/>
          <w:szCs w:val="36"/>
        </w:rPr>
        <w:t xml:space="preserve"> и знаки препинания в них</w:t>
      </w:r>
      <w:r w:rsidRPr="00777560">
        <w:rPr>
          <w:rFonts w:ascii="Comic Sans MS" w:hAnsi="Comic Sans MS"/>
          <w:bCs/>
          <w:sz w:val="36"/>
          <w:szCs w:val="36"/>
        </w:rPr>
        <w:t>»</w:t>
      </w:r>
    </w:p>
    <w:p w:rsidR="00777560" w:rsidRPr="00777560" w:rsidRDefault="00777560" w:rsidP="00777560">
      <w:pPr>
        <w:pStyle w:val="a6"/>
        <w:spacing w:before="0" w:beforeAutospacing="0" w:after="0" w:afterAutospacing="0"/>
      </w:pPr>
      <w:r w:rsidRPr="00777560">
        <w:t xml:space="preserve"> </w:t>
      </w: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/>
      </w:pPr>
    </w:p>
    <w:p w:rsidR="00777560" w:rsidRPr="00777560" w:rsidRDefault="00777560" w:rsidP="00777560">
      <w:pPr>
        <w:pStyle w:val="a6"/>
        <w:spacing w:before="0" w:beforeAutospacing="0" w:after="0" w:afterAutospacing="0" w:line="360" w:lineRule="auto"/>
        <w:jc w:val="right"/>
      </w:pPr>
      <w:r w:rsidRPr="00777560">
        <w:t xml:space="preserve">учителя русского языка и литературы </w:t>
      </w:r>
    </w:p>
    <w:p w:rsidR="00777560" w:rsidRPr="00777560" w:rsidRDefault="00777560" w:rsidP="00777560">
      <w:pPr>
        <w:pStyle w:val="a6"/>
        <w:spacing w:before="0" w:beforeAutospacing="0" w:after="0" w:afterAutospacing="0" w:line="360" w:lineRule="auto"/>
        <w:jc w:val="right"/>
      </w:pPr>
      <w:r w:rsidRPr="00777560">
        <w:t xml:space="preserve">МКОУ СОШ ст. </w:t>
      </w:r>
      <w:proofErr w:type="spellStart"/>
      <w:r w:rsidRPr="00777560">
        <w:t>Николаевкая</w:t>
      </w:r>
      <w:proofErr w:type="spellEnd"/>
      <w:r w:rsidRPr="00777560">
        <w:t xml:space="preserve"> </w:t>
      </w:r>
    </w:p>
    <w:p w:rsidR="00777560" w:rsidRPr="00777560" w:rsidRDefault="00777560" w:rsidP="00777560">
      <w:pPr>
        <w:pStyle w:val="a6"/>
        <w:spacing w:before="0" w:beforeAutospacing="0" w:after="0" w:afterAutospacing="0" w:line="360" w:lineRule="auto"/>
        <w:jc w:val="right"/>
      </w:pPr>
      <w:r w:rsidRPr="00777560">
        <w:t xml:space="preserve">им. Героя Советского Союза С.Я. </w:t>
      </w:r>
      <w:proofErr w:type="spellStart"/>
      <w:r w:rsidRPr="00777560">
        <w:t>Батышева</w:t>
      </w:r>
      <w:proofErr w:type="spellEnd"/>
    </w:p>
    <w:p w:rsidR="00777560" w:rsidRPr="00777560" w:rsidRDefault="00777560" w:rsidP="00777560">
      <w:pPr>
        <w:pStyle w:val="a6"/>
        <w:spacing w:before="0" w:beforeAutospacing="0" w:after="0" w:afterAutospacing="0" w:line="360" w:lineRule="auto"/>
        <w:jc w:val="right"/>
      </w:pPr>
      <w:r w:rsidRPr="00777560">
        <w:t>Анисимовой В.В.</w:t>
      </w:r>
    </w:p>
    <w:p w:rsidR="00777560" w:rsidRPr="00777560" w:rsidRDefault="00777560" w:rsidP="00777560"/>
    <w:p w:rsidR="00777560" w:rsidRPr="00777560" w:rsidRDefault="00777560" w:rsidP="00777560"/>
    <w:p w:rsidR="00777560" w:rsidRPr="00777560" w:rsidRDefault="00777560" w:rsidP="00777560"/>
    <w:p w:rsidR="00777560" w:rsidRPr="00777560" w:rsidRDefault="00777560" w:rsidP="00777560"/>
    <w:p w:rsidR="00777560" w:rsidRPr="00777560" w:rsidRDefault="00777560" w:rsidP="00777560"/>
    <w:p w:rsidR="00777560" w:rsidRPr="00777560" w:rsidRDefault="00777560" w:rsidP="00777560"/>
    <w:p w:rsidR="00777560" w:rsidRPr="00777560" w:rsidRDefault="00777560" w:rsidP="007775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560">
        <w:t xml:space="preserve">7.04.2021 </w:t>
      </w:r>
      <w:r w:rsidRPr="00777560">
        <w:br w:type="page"/>
      </w:r>
    </w:p>
    <w:p w:rsidR="00777560" w:rsidRPr="00777560" w:rsidRDefault="00777560" w:rsidP="0077756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560" w:rsidRPr="00777560" w:rsidRDefault="00777560" w:rsidP="00777560">
      <w:pPr>
        <w:pStyle w:val="a6"/>
        <w:spacing w:before="0" w:beforeAutospacing="0" w:after="0" w:afterAutospacing="0" w:line="294" w:lineRule="atLeast"/>
      </w:pPr>
      <w:r w:rsidRPr="00777560">
        <w:rPr>
          <w:bCs/>
        </w:rPr>
        <w:t>Тема:</w:t>
      </w:r>
      <w:r w:rsidRPr="00777560">
        <w:t> СПП с несколькими придаточными и знаки препинания в них</w:t>
      </w:r>
    </w:p>
    <w:p w:rsidR="00777560" w:rsidRPr="00777560" w:rsidRDefault="00777560" w:rsidP="00777560">
      <w:pPr>
        <w:pStyle w:val="a6"/>
        <w:spacing w:before="0" w:beforeAutospacing="0" w:after="0" w:afterAutospacing="0" w:line="294" w:lineRule="atLeast"/>
      </w:pPr>
      <w:r w:rsidRPr="00777560">
        <w:t>Тип урока: урок</w:t>
      </w:r>
      <w:r w:rsidRPr="00777560">
        <w:rPr>
          <w:bCs/>
        </w:rPr>
        <w:t> </w:t>
      </w:r>
      <w:r w:rsidRPr="00777560">
        <w:t>закрепление изученного, комбинированный.</w:t>
      </w:r>
    </w:p>
    <w:p w:rsidR="00777560" w:rsidRPr="00777560" w:rsidRDefault="00777560" w:rsidP="00777560">
      <w:pPr>
        <w:pStyle w:val="a6"/>
        <w:spacing w:before="0" w:beforeAutospacing="0" w:after="0" w:afterAutospacing="0" w:line="294" w:lineRule="atLeast"/>
      </w:pPr>
      <w:r w:rsidRPr="00777560">
        <w:t>Цель деятельности учителя: углубить знания учащихся о сложноподчиненном предложении - конструкции с несколькими видами придаточных; отработать умение правильно ставить знаки препинания в СПП с несколькими придаточными.</w:t>
      </w:r>
    </w:p>
    <w:p w:rsidR="00777560" w:rsidRPr="00777560" w:rsidRDefault="00777560" w:rsidP="007775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  <w:proofErr w:type="gramEnd"/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о сложных  предложениях;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понятие параллельное, последовательное, однородное подчинения, комбинированное подчинение;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структуру и воспроизводить схемы предложению.</w:t>
      </w:r>
    </w:p>
    <w:p w:rsidR="00777560" w:rsidRPr="00777560" w:rsidRDefault="00777560" w:rsidP="0077756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proofErr w:type="gramEnd"/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 предложенный лингвистический материал;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умение производить синтаксический разбор предложения;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пунктуационных навыков, практических навыков анализа сложного предложения,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навыков использования сложноподчиненного предложения в речи, умения конструировать сложноподчиненное предложение.</w:t>
      </w:r>
    </w:p>
    <w:p w:rsidR="00777560" w:rsidRPr="00777560" w:rsidRDefault="00777560" w:rsidP="0077756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proofErr w:type="gramEnd"/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языковую культуру и познавательный интерес к предмету через создание ситуации успеха на уроке;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формирования привычки к труду, самостоятельному усвоению материала; умению работать в паре;</w:t>
      </w:r>
    </w:p>
    <w:p w:rsidR="00777560" w:rsidRPr="00777560" w:rsidRDefault="00777560" w:rsidP="00777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учащихся на размышления о нравственных качествах личности.</w:t>
      </w:r>
    </w:p>
    <w:p w:rsidR="00777560" w:rsidRPr="00777560" w:rsidRDefault="00777560" w:rsidP="007775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интерактивная доска, компьютер, </w:t>
      </w:r>
      <w:proofErr w:type="spellStart"/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7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</w:t>
      </w:r>
    </w:p>
    <w:p w:rsidR="00777560" w:rsidRPr="00777560" w:rsidRDefault="00777560"/>
    <w:tbl>
      <w:tblPr>
        <w:tblStyle w:val="a3"/>
        <w:tblW w:w="11367" w:type="dxa"/>
        <w:tblInd w:w="-1478" w:type="dxa"/>
        <w:tblLayout w:type="fixed"/>
        <w:tblLook w:val="04A0"/>
      </w:tblPr>
      <w:tblGrid>
        <w:gridCol w:w="1586"/>
        <w:gridCol w:w="7513"/>
        <w:gridCol w:w="2268"/>
      </w:tblGrid>
      <w:tr w:rsidR="007D19C1" w:rsidRPr="00777560" w:rsidTr="00EC0492">
        <w:tc>
          <w:tcPr>
            <w:tcW w:w="1586" w:type="dxa"/>
          </w:tcPr>
          <w:p w:rsidR="007D19C1" w:rsidRPr="00777560" w:rsidRDefault="00777560" w:rsidP="007018D8">
            <w:pPr>
              <w:pStyle w:val="a4"/>
              <w:tabs>
                <w:tab w:val="left" w:pos="426"/>
              </w:tabs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Организационно - мотивационный этап</w:t>
            </w:r>
          </w:p>
        </w:tc>
        <w:tc>
          <w:tcPr>
            <w:tcW w:w="7513" w:type="dxa"/>
          </w:tcPr>
          <w:p w:rsidR="00A10B9B" w:rsidRPr="00777560" w:rsidRDefault="00A10B9B" w:rsidP="00A10B9B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Здравствуйте. Поздоровайтесь с гостями. Перед вами индивидуальные листы. Запишите число. Чем знаменателен сегодняшний день?</w:t>
            </w:r>
          </w:p>
          <w:p w:rsidR="00A10B9B" w:rsidRPr="00777560" w:rsidRDefault="00A10B9B" w:rsidP="00A10B9B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7D19C1" w:rsidRPr="00777560" w:rsidRDefault="007D19C1" w:rsidP="0036021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Показ ролика </w:t>
            </w:r>
          </w:p>
          <w:p w:rsidR="007D19C1" w:rsidRPr="00777560" w:rsidRDefault="007D19C1" w:rsidP="007D19C1">
            <w:pPr>
              <w:shd w:val="clear" w:color="auto" w:fill="FBFBFB"/>
              <w:spacing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здоровья</w:t>
            </w:r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отмечается ежегодно </w:t>
            </w:r>
            <w:hyperlink r:id="rId6" w:history="1">
              <w:r w:rsidRPr="00777560">
                <w:rPr>
                  <w:rFonts w:ascii="Times New Roman" w:eastAsia="Times New Roman" w:hAnsi="Times New Roman" w:cs="Times New Roman"/>
                  <w:color w:val="288213"/>
                  <w:sz w:val="24"/>
                  <w:szCs w:val="24"/>
                  <w:u w:val="single"/>
                  <w:lang w:eastAsia="ru-RU"/>
                </w:rPr>
                <w:t>7 апреля</w:t>
              </w:r>
            </w:hyperlink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день создания в 1948 году Всемирной организации здравоохранения (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Organization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WHO). За время, прошедшее с того исторического момента, членами Всемирной организации здравоохранения (ВОЗ) стали 194 государства мира.</w:t>
            </w: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В 2021 году День здоровья посвящен теме борьбы с распространением </w:t>
            </w:r>
            <w:proofErr w:type="spell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коронавирусной</w:t>
            </w:r>
            <w:proofErr w:type="spell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инфекции.</w:t>
            </w:r>
          </w:p>
          <w:p w:rsidR="007D19C1" w:rsidRPr="00777560" w:rsidRDefault="007D19C1" w:rsidP="007D19C1">
            <w:pPr>
              <w:shd w:val="clear" w:color="auto" w:fill="FBFBFB"/>
              <w:spacing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</w:p>
          <w:p w:rsidR="007D19C1" w:rsidRPr="00777560" w:rsidRDefault="007D19C1" w:rsidP="007D19C1">
            <w:pPr>
              <w:shd w:val="clear" w:color="auto" w:fill="FBFBFB"/>
              <w:spacing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Девизом Дня стали слова «Построим более справедливый, более здоровый мир». </w:t>
            </w:r>
          </w:p>
          <w:p w:rsidR="007D19C1" w:rsidRPr="00777560" w:rsidRDefault="007D19C1" w:rsidP="007D19C1">
            <w:pPr>
              <w:shd w:val="clear" w:color="auto" w:fill="FBFBFB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D19C1" w:rsidRPr="00777560" w:rsidRDefault="007D19C1" w:rsidP="0026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1A" w:rsidRPr="00777560" w:rsidTr="00EC0492">
        <w:tc>
          <w:tcPr>
            <w:tcW w:w="1586" w:type="dxa"/>
          </w:tcPr>
          <w:p w:rsidR="0036021A" w:rsidRPr="00777560" w:rsidRDefault="0036021A" w:rsidP="007018D8">
            <w:p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021A" w:rsidRPr="00777560" w:rsidRDefault="0036021A" w:rsidP="007D19C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36021A" w:rsidRPr="00777560" w:rsidRDefault="0036021A" w:rsidP="007018D8">
            <w:pPr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Мотивация учебной деятельности.</w:t>
            </w:r>
          </w:p>
          <w:p w:rsidR="0036021A" w:rsidRPr="00777560" w:rsidRDefault="0036021A" w:rsidP="0026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Определите шаги,  которые приведут вас</w:t>
            </w:r>
            <w:r w:rsidR="007018D8"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этой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цели.</w:t>
            </w:r>
            <w:r w:rsidR="007D19C1"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Прочитайте предложение.</w:t>
            </w:r>
          </w:p>
          <w:p w:rsidR="0036021A" w:rsidRPr="00777560" w:rsidRDefault="0036021A" w:rsidP="002622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Знание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выше простой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информации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а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мудрость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это больше, чем знание;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стать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мудрым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можно лишь тогда,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когда овладеешь информацией, суммой знаний и опытом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Мудрый человек, обладая знаниями и подкрепив их опытом, становится по-настоящему 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УСПЕШНЫМ!</w:t>
            </w:r>
          </w:p>
          <w:p w:rsidR="00CF613A" w:rsidRPr="00777560" w:rsidRDefault="00CF613A" w:rsidP="0026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желаю вам стать успешными, а для этого начнем с получения информации. </w:t>
            </w:r>
          </w:p>
        </w:tc>
        <w:tc>
          <w:tcPr>
            <w:tcW w:w="2268" w:type="dxa"/>
          </w:tcPr>
          <w:p w:rsidR="0036021A" w:rsidRPr="00777560" w:rsidRDefault="0036021A" w:rsidP="0026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21A" w:rsidRPr="00777560" w:rsidRDefault="0036021A" w:rsidP="0026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Прочитывают предложение, определяют ключевые слова – шаги успешности.</w:t>
            </w:r>
          </w:p>
          <w:p w:rsidR="0036021A" w:rsidRPr="00777560" w:rsidRDefault="0036021A" w:rsidP="0026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Вот эти шаги к успешности:</w:t>
            </w:r>
          </w:p>
          <w:p w:rsidR="0036021A" w:rsidRPr="00777560" w:rsidRDefault="0036021A" w:rsidP="003602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36021A" w:rsidRPr="00777560" w:rsidRDefault="0036021A" w:rsidP="003602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</w:p>
          <w:p w:rsidR="0036021A" w:rsidRPr="00777560" w:rsidRDefault="0036021A" w:rsidP="003602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опыт</w:t>
            </w:r>
          </w:p>
          <w:p w:rsidR="0036021A" w:rsidRPr="00777560" w:rsidRDefault="0036021A" w:rsidP="003602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мудрость </w:t>
            </w:r>
          </w:p>
          <w:p w:rsidR="0036021A" w:rsidRPr="00777560" w:rsidRDefault="0036021A" w:rsidP="003602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и как результат – успешность!</w:t>
            </w:r>
          </w:p>
        </w:tc>
      </w:tr>
      <w:tr w:rsidR="00677FD0" w:rsidRPr="00777560" w:rsidTr="00EC0492">
        <w:tc>
          <w:tcPr>
            <w:tcW w:w="1586" w:type="dxa"/>
          </w:tcPr>
          <w:p w:rsidR="00777560" w:rsidRPr="00777560" w:rsidRDefault="00777560" w:rsidP="00777560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Определение темы урока.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Целеполагание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677FD0" w:rsidRPr="00777560" w:rsidRDefault="00677FD0" w:rsidP="0061352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515F6" w:rsidRPr="00777560" w:rsidRDefault="00C515F6" w:rsidP="00C515F6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Для одного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 ничего сложнее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синтаксиса сложного предложения, для другого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 ничего проще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синтаксиса сложного предложения,  но для того и другого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 ничего интереснее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синтаксиса сложного предложения, потому что и тот, и другой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думают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пытаются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анализировать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синтаксис сложного предложения!    </w:t>
            </w:r>
          </w:p>
          <w:p w:rsidR="00C515F6" w:rsidRPr="00777560" w:rsidRDefault="00C515F6" w:rsidP="00C515F6">
            <w:pPr>
              <w:jc w:val="righ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Академик  В.А.Обручев</w:t>
            </w:r>
          </w:p>
          <w:p w:rsidR="00D3379B" w:rsidRPr="00777560" w:rsidRDefault="00D3379B" w:rsidP="00C515F6">
            <w:pPr>
              <w:jc w:val="righ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036080" w:rsidRPr="00777560" w:rsidRDefault="00E21C5B" w:rsidP="0003608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вы думаете, зачем нам необходимо изучать сложные </w:t>
            </w:r>
            <w:r w:rsidR="00036080"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предложения?</w:t>
            </w:r>
          </w:p>
          <w:p w:rsidR="00CF613A" w:rsidRPr="00777560" w:rsidRDefault="00CF613A" w:rsidP="00D3379B">
            <w:pPr>
              <w:pStyle w:val="111"/>
              <w:shd w:val="clear" w:color="auto" w:fill="auto"/>
              <w:tabs>
                <w:tab w:val="left" w:pos="412"/>
              </w:tabs>
              <w:spacing w:before="0" w:line="36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тебя люблю. </w:t>
            </w:r>
          </w:p>
          <w:p w:rsidR="00CF613A" w:rsidRPr="00777560" w:rsidRDefault="00CF613A" w:rsidP="00E21C5B">
            <w:pPr>
              <w:shd w:val="clear" w:color="auto" w:fill="FFFFFF"/>
              <w:spacing w:after="150"/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</w:pPr>
            <w:r w:rsidRPr="00777560"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  <w:t xml:space="preserve">Жил был мальчик, который любил девочку, и её смех был вопросом, в поиске </w:t>
            </w:r>
            <w:proofErr w:type="gramStart"/>
            <w:r w:rsidRPr="00777560"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  <w:t>ответов</w:t>
            </w:r>
            <w:proofErr w:type="gramEnd"/>
            <w:r w:rsidRPr="00777560"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  <w:t xml:space="preserve"> на которые он провёл бы всю свою жизнь</w:t>
            </w:r>
            <w:r w:rsidR="00D11B0B" w:rsidRPr="00777560"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  <w:t>.</w:t>
            </w:r>
          </w:p>
          <w:p w:rsidR="004B1CC1" w:rsidRPr="00777560" w:rsidRDefault="004B1CC1" w:rsidP="00E21C5B">
            <w:pPr>
              <w:shd w:val="clear" w:color="auto" w:fill="FFFFFF"/>
              <w:spacing w:after="150"/>
              <w:rPr>
                <w:rFonts w:ascii="Open Sans" w:hAnsi="Open Sans"/>
                <w:color w:val="424242"/>
                <w:sz w:val="26"/>
                <w:szCs w:val="26"/>
                <w:shd w:val="clear" w:color="auto" w:fill="FFFFFF"/>
              </w:rPr>
            </w:pPr>
          </w:p>
          <w:p w:rsidR="00E21C5B" w:rsidRPr="00777560" w:rsidRDefault="00E21C5B" w:rsidP="00E21C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Ответ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Сложные предложения необходимо изучать для того, чтобы мы могли строить сложные мысли. Простые предложения дробят мысли, делают их более мелкими, а сложные позволяют не путаться, не повторять одни и те же слова, «не спотыкаться».</w:t>
            </w:r>
          </w:p>
          <w:p w:rsidR="00E21C5B" w:rsidRPr="00777560" w:rsidRDefault="00E21C5B" w:rsidP="00E21C5B">
            <w:pPr>
              <w:shd w:val="clear" w:color="auto" w:fill="FFFFFF"/>
              <w:spacing w:after="150"/>
              <w:ind w:left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21C5B" w:rsidRPr="00777560" w:rsidRDefault="00E21C5B" w:rsidP="00E21C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учителя: Сложные предложения делают речь выразительнее, придают изложению строгий, деловой характер, делают перечисление более напряженным, а речь - взволнованной и торжественной. </w:t>
            </w:r>
          </w:p>
          <w:p w:rsidR="00E21C5B" w:rsidRPr="00777560" w:rsidRDefault="00E21C5B" w:rsidP="00E21C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Отличительной чертой многих писателей является способность виртуозно пользоваться сложными предложениями, целыми синтаксическими конструкциями, которые помогают выразить сложные мысли, переживания о жизни человека, явлениях природы, выразить восторг, любовь, доброту к людям, счастье или негодование. </w:t>
            </w:r>
          </w:p>
          <w:p w:rsidR="00677FD0" w:rsidRPr="00777560" w:rsidRDefault="00677FD0" w:rsidP="006A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7FD0" w:rsidRPr="00777560" w:rsidRDefault="00677FD0" w:rsidP="0061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10" w:rsidRPr="00777560" w:rsidTr="00EC0492">
        <w:tc>
          <w:tcPr>
            <w:tcW w:w="1586" w:type="dxa"/>
          </w:tcPr>
          <w:p w:rsidR="00152B10" w:rsidRPr="00777560" w:rsidRDefault="00777560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Этап инициаци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Вхождение в тему.</w:t>
            </w:r>
          </w:p>
        </w:tc>
        <w:tc>
          <w:tcPr>
            <w:tcW w:w="7513" w:type="dxa"/>
          </w:tcPr>
          <w:p w:rsidR="00D11B0B" w:rsidRPr="00777560" w:rsidRDefault="00EC0492" w:rsidP="00F74B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Вспомните, что вы знаете о СП. Составьте кластер. Работа в парах.</w:t>
            </w:r>
          </w:p>
          <w:p w:rsidR="00EC0492" w:rsidRPr="00777560" w:rsidRDefault="00EC0492" w:rsidP="00F74B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Вспомним виды подчинения в СПП.</w:t>
            </w:r>
          </w:p>
          <w:p w:rsidR="00152B10" w:rsidRPr="00777560" w:rsidRDefault="00152B10" w:rsidP="00F74B8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Расставьте знаки препинания,</w:t>
            </w:r>
            <w:r w:rsidRPr="0077756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 тип 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придаточных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составьте схему предложения 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Виктор попросился в забойщики, потому что он слышал, что это самая почётная профессия на шахте.</w:t>
            </w:r>
          </w:p>
          <w:p w:rsidR="00152B10" w:rsidRPr="00777560" w:rsidRDefault="00152B10" w:rsidP="00F74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381000"/>
                  <wp:effectExtent l="19050" t="0" r="0" b="0"/>
                  <wp:docPr id="42" name="Рисунок 2" descr="http://festival.1september.ru/articles/56985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6985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и изъяснительным</w:t>
            </w:r>
          </w:p>
          <w:p w:rsidR="00152B10" w:rsidRPr="00777560" w:rsidRDefault="00152B10" w:rsidP="0070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предложения называются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СПП с ПОСЛЕДОВАТЕЛЬНЫМ ПОДЧИНЕНИЕМ: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Когда мы пришли, отец показал мне окуней и плотиц, которых он выудил без меня.</w:t>
            </w:r>
          </w:p>
          <w:p w:rsidR="00152B10" w:rsidRPr="00777560" w:rsidRDefault="00152B10" w:rsidP="00F74B8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476250"/>
                  <wp:effectExtent l="19050" t="0" r="0" b="0"/>
                  <wp:docPr id="45" name="Рисунок 7" descr="http://festival.1september.ru/articles/569854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69854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(Когда…), [ ], (которых…).</w:t>
            </w:r>
            <w:proofErr w:type="gramEnd"/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определительным и времени</w:t>
            </w:r>
          </w:p>
          <w:p w:rsidR="00152B10" w:rsidRPr="00777560" w:rsidRDefault="00152B10" w:rsidP="0070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предложения называются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СПП с ПАРАЛЛЕЛЬНЫМ ПОДЧИНЕНИЕМ: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 проснулся, когда солнце ещё не встало, когда природа была объята предрассветным сном.</w:t>
            </w:r>
          </w:p>
          <w:p w:rsidR="00152B10" w:rsidRPr="00777560" w:rsidRDefault="00152B10" w:rsidP="00F74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466725"/>
                  <wp:effectExtent l="19050" t="0" r="9525" b="0"/>
                  <wp:docPr id="47" name="Рисунок 9" descr="http://festival.1september.ru/articles/569854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69854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СПП с 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предложения называются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СПП с ОДНОРОДНЫМ ПОДЧИНЕНИЕМ: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:rsidR="00152B10" w:rsidRPr="00777560" w:rsidRDefault="00152B10" w:rsidP="00F74B8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Постройте предложения по схемам, определите тип подчинения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(как…), (как…), (как…).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хорошо помню, как мы шли по тропинке, как ярко светило солнце, как я нашёл грибное место.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(Однородное подчинение)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(когда…), (чтобы…).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 уже совсем темно, когда мы добрались до лагеря, чтобы там переночевать.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(Последовательное подчинение)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proofErr w:type="gramStart"/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(Когда…), [ ], (…которого…).</w:t>
            </w:r>
            <w:proofErr w:type="gramEnd"/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мне захотелось пить, я нагнулся к ручью, в водах которого увидел резвящихся 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рыбёшек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77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(Параллельное подчинение)</w:t>
            </w:r>
          </w:p>
          <w:p w:rsidR="00152B10" w:rsidRPr="00777560" w:rsidRDefault="00152B10" w:rsidP="00F7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10" w:rsidRPr="00777560" w:rsidRDefault="00152B10" w:rsidP="002622C9">
            <w:pPr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152B10" w:rsidRPr="00777560" w:rsidRDefault="00152B1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18D8" w:rsidRPr="00777560" w:rsidTr="00EC0492">
        <w:tc>
          <w:tcPr>
            <w:tcW w:w="1586" w:type="dxa"/>
          </w:tcPr>
          <w:p w:rsidR="007018D8" w:rsidRPr="00777560" w:rsidRDefault="007018D8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513" w:type="dxa"/>
          </w:tcPr>
          <w:p w:rsidR="007018D8" w:rsidRPr="00777560" w:rsidRDefault="007018D8" w:rsidP="007018D8">
            <w:pPr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      Соотносите указанные сложные предложения с данными схемами.</w:t>
            </w:r>
            <w:proofErr w:type="gramEnd"/>
          </w:p>
          <w:p w:rsidR="007018D8" w:rsidRPr="00777560" w:rsidRDefault="007018D8" w:rsidP="007018D8">
            <w:pPr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        Как вы определили СП с разными видами связи? </w:t>
            </w:r>
          </w:p>
          <w:tbl>
            <w:tblPr>
              <w:tblpPr w:leftFromText="180" w:rightFromText="180" w:vertAnchor="text" w:horzAnchor="margin" w:tblpXSpec="center" w:tblpY="462"/>
              <w:tblOverlap w:val="never"/>
              <w:tblW w:w="68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26"/>
              <w:gridCol w:w="3544"/>
            </w:tblGrid>
            <w:tr w:rsidR="007018D8" w:rsidRPr="00777560" w:rsidTr="002622C9">
              <w:tc>
                <w:tcPr>
                  <w:tcW w:w="33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1) [ - =</w:t>
                  </w:r>
                  <w:proofErr w:type="gramStart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]</w:t>
                  </w:r>
                  <w:proofErr w:type="gramEnd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: [ - = ].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А) ССП</w:t>
                  </w:r>
                </w:p>
              </w:tc>
            </w:tr>
            <w:tr w:rsidR="007018D8" w:rsidRPr="00777560" w:rsidTr="002622C9">
              <w:tc>
                <w:tcPr>
                  <w:tcW w:w="3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2) [ - =</w:t>
                  </w:r>
                  <w:proofErr w:type="gramStart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]</w:t>
                  </w:r>
                  <w:proofErr w:type="gramEnd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(что… ).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Б) БСП</w:t>
                  </w:r>
                </w:p>
              </w:tc>
            </w:tr>
            <w:tr w:rsidR="007018D8" w:rsidRPr="00777560" w:rsidTr="002622C9">
              <w:tc>
                <w:tcPr>
                  <w:tcW w:w="3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3) [ - = ], а</w:t>
                  </w:r>
                  <w:proofErr w:type="gramStart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[ - = ].</w:t>
                  </w:r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В) СПП</w:t>
                  </w:r>
                </w:p>
              </w:tc>
            </w:tr>
            <w:tr w:rsidR="007018D8" w:rsidRPr="00777560" w:rsidTr="002622C9">
              <w:tc>
                <w:tcPr>
                  <w:tcW w:w="3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4) [ - = ], и [ - = ], (которые…</w:t>
                  </w:r>
                  <w:proofErr w:type="gramStart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)</w:t>
                  </w:r>
                  <w:proofErr w:type="gramEnd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018D8" w:rsidRPr="00777560" w:rsidRDefault="007018D8" w:rsidP="00262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Г) </w:t>
                  </w:r>
                  <w:proofErr w:type="gramStart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сложное</w:t>
                  </w:r>
                  <w:proofErr w:type="gramEnd"/>
                  <w:r w:rsidRPr="00777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 разными видами связи</w:t>
                  </w:r>
                </w:p>
              </w:tc>
            </w:tr>
          </w:tbl>
          <w:p w:rsidR="007018D8" w:rsidRPr="00777560" w:rsidRDefault="007018D8" w:rsidP="00F74B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018D8" w:rsidRPr="00777560" w:rsidRDefault="007018D8" w:rsidP="00F74B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8D8" w:rsidRPr="00777560" w:rsidRDefault="007018D8" w:rsidP="007018D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Ответ: 1-Б, 2-В, 3-А, 4-Г</w:t>
            </w:r>
          </w:p>
          <w:p w:rsidR="007018D8" w:rsidRPr="00777560" w:rsidRDefault="007018D8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51B8D" w:rsidRPr="00777560" w:rsidTr="00EC0492">
        <w:tc>
          <w:tcPr>
            <w:tcW w:w="1586" w:type="dxa"/>
          </w:tcPr>
          <w:p w:rsidR="00C51B8D" w:rsidRPr="00777560" w:rsidRDefault="00C51B8D" w:rsidP="00777560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C51B8D" w:rsidRPr="00777560" w:rsidRDefault="00C51B8D" w:rsidP="002622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темой урока.</w:t>
            </w:r>
          </w:p>
          <w:p w:rsidR="00C51B8D" w:rsidRPr="00777560" w:rsidRDefault="00C51B8D" w:rsidP="002622C9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Метод «Мозаика»</w:t>
            </w:r>
          </w:p>
          <w:p w:rsidR="00C51B8D" w:rsidRPr="00777560" w:rsidRDefault="00C51B8D" w:rsidP="002622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-Прежде чем приступить к работе по теме урока, необходимо ее определить. Посмотрите на доску: вы видите мозаику из слов. Вам предстоит использовать часть из них для того, чтобы обозначить тему урока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а доске слова: СЛОВО, СЛОВОСОЧЕТАНИЕ, </w:t>
            </w:r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ПРЕДЛОЖЕНИЕ, СВЯЗИ, С</w:t>
            </w:r>
            <w:proofErr w:type="gramStart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7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РАЗНЫМИ, ВИДАМИ, ПРОСТОЕ, СЛОЖНОЕ, СЛОЖНОПОДЧИНЕННОЕ, ПОНЯТИЕ О СЛОЖНОСОЧИНЕННОЕ, БЕССОЮЗНОЕ). -Подумайте, какие темы мы изучали н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а протяжении многих уроков и сопоставьте ваши знания с предложенными словами.</w:t>
            </w:r>
          </w:p>
          <w:p w:rsidR="00347FCC" w:rsidRPr="00777560" w:rsidRDefault="00C51B8D" w:rsidP="0034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тему урока </w:t>
            </w:r>
            <w:r w:rsidRPr="007775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слайд 1</w:t>
            </w:r>
            <w:r w:rsidR="00EC0492" w:rsidRPr="007775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о сложных предложениях с разными видами связи»</w:t>
            </w:r>
            <w:r w:rsidR="00EC0492"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492" w:rsidRPr="00777560" w:rsidRDefault="00EC0492" w:rsidP="0034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Т.е в наш кластер мы можем добавить еще один вид подчинения. Предложения с разными связями. </w:t>
            </w:r>
          </w:p>
        </w:tc>
        <w:tc>
          <w:tcPr>
            <w:tcW w:w="2268" w:type="dxa"/>
          </w:tcPr>
          <w:p w:rsidR="00C51B8D" w:rsidRPr="00777560" w:rsidRDefault="00C51B8D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43300" w:rsidRPr="00777560" w:rsidTr="00EC0492">
        <w:tc>
          <w:tcPr>
            <w:tcW w:w="1586" w:type="dxa"/>
          </w:tcPr>
          <w:p w:rsidR="00E43300" w:rsidRPr="00777560" w:rsidRDefault="00E43300" w:rsidP="002622C9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7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заданием </w:t>
            </w: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20егэ</w:t>
            </w:r>
          </w:p>
        </w:tc>
        <w:tc>
          <w:tcPr>
            <w:tcW w:w="7513" w:type="dxa"/>
          </w:tcPr>
          <w:p w:rsidR="00E43300" w:rsidRPr="00777560" w:rsidRDefault="00E43300" w:rsidP="002622C9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Проблемная ситуация</w:t>
            </w:r>
          </w:p>
          <w:p w:rsidR="00E43300" w:rsidRPr="00777560" w:rsidRDefault="00E43300" w:rsidP="002622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-Каждый урок мы с вами не только изучаем родной русский язык, но и готовимся к успешной сдаче экзамена. Посмотрите на </w:t>
            </w:r>
            <w:r w:rsidRPr="007775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слайд </w:t>
            </w:r>
            <w:r w:rsidR="007018D8" w:rsidRPr="007775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="00EC0492" w:rsidRPr="0077756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</w:t>
            </w:r>
            <w:r w:rsidRPr="00777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43300" w:rsidRPr="00777560" w:rsidRDefault="00E43300" w:rsidP="002622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eastAsia="Calibri" w:hAnsi="Times New Roman" w:cs="Times New Roman"/>
                <w:sz w:val="24"/>
                <w:szCs w:val="24"/>
              </w:rPr>
              <w:t>о каком задании идет речь? Прочитайте формулировку задания.</w:t>
            </w:r>
          </w:p>
          <w:p w:rsidR="00E43300" w:rsidRPr="00777560" w:rsidRDefault="00E43300" w:rsidP="002622C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E43300" w:rsidRPr="00777560" w:rsidRDefault="00E43300" w:rsidP="002622C9">
            <w:pPr>
              <w:pStyle w:val="1LTGliederung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Расставьте все знаки препинания:</w:t>
            </w:r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укажите цифр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на месте которой(-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предложении должна(-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стоять запятая(-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E43300" w:rsidRPr="00777560" w:rsidRDefault="00E43300" w:rsidP="002622C9">
            <w:pPr>
              <w:pStyle w:val="1LTGliederung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-Сопоставьте тему урока и задание 20. Какая связь между ними? Вы прочитали задание 20, определили тему урока. Какие вопросы у вас возникли? </w:t>
            </w:r>
            <w:r w:rsidR="007018D8" w:rsidRPr="007775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цель урока</w:t>
            </w:r>
          </w:p>
          <w:p w:rsidR="00E43300" w:rsidRPr="00777560" w:rsidRDefault="00E43300" w:rsidP="00E43300">
            <w:pPr>
              <w:pStyle w:val="1LTGliederung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</w:p>
          <w:p w:rsidR="00E43300" w:rsidRPr="00777560" w:rsidRDefault="00E43300" w:rsidP="00E43300">
            <w:pPr>
              <w:pStyle w:val="1LTGliederung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учить расставлять знаки препинания;</w:t>
            </w:r>
          </w:p>
          <w:p w:rsidR="00E43300" w:rsidRPr="00777560" w:rsidRDefault="00E43300" w:rsidP="00E43300">
            <w:pPr>
              <w:pStyle w:val="1LTGliederung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правописания;</w:t>
            </w:r>
          </w:p>
          <w:p w:rsidR="00E43300" w:rsidRPr="00777560" w:rsidRDefault="00E43300" w:rsidP="00E43300">
            <w:pPr>
              <w:pStyle w:val="1LTGliederung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ЗУН по заданию №20 ЕГЭ;</w:t>
            </w:r>
          </w:p>
          <w:p w:rsidR="00E43300" w:rsidRPr="00777560" w:rsidRDefault="00E43300" w:rsidP="00E43300">
            <w:pPr>
              <w:pStyle w:val="1LTGliederung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стремление к совершенствованию 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речевой</w:t>
            </w:r>
          </w:p>
        </w:tc>
        <w:tc>
          <w:tcPr>
            <w:tcW w:w="2268" w:type="dxa"/>
          </w:tcPr>
          <w:p w:rsidR="00E43300" w:rsidRPr="00777560" w:rsidRDefault="00E43300" w:rsidP="002622C9">
            <w:pPr>
              <w:pStyle w:val="a6"/>
              <w:snapToGrid w:val="0"/>
              <w:jc w:val="both"/>
            </w:pPr>
            <w:r w:rsidRPr="00777560">
              <w:t xml:space="preserve">Обучающиеся знакомятся с формулировкой задания 20 </w:t>
            </w:r>
            <w:proofErr w:type="spellStart"/>
            <w:r w:rsidRPr="00777560">
              <w:t>егэ</w:t>
            </w:r>
            <w:proofErr w:type="spellEnd"/>
          </w:p>
        </w:tc>
      </w:tr>
      <w:tr w:rsidR="00E43300" w:rsidRPr="00777560" w:rsidTr="00C17DF8">
        <w:trPr>
          <w:trHeight w:val="1832"/>
        </w:trPr>
        <w:tc>
          <w:tcPr>
            <w:tcW w:w="1586" w:type="dxa"/>
          </w:tcPr>
          <w:p w:rsidR="00E43300" w:rsidRPr="00777560" w:rsidRDefault="00777560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="00E43300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 открытия нового знания</w:t>
            </w:r>
          </w:p>
        </w:tc>
        <w:tc>
          <w:tcPr>
            <w:tcW w:w="7513" w:type="dxa"/>
          </w:tcPr>
          <w:p w:rsidR="00E43300" w:rsidRPr="00777560" w:rsidRDefault="00E43300" w:rsidP="002622C9">
            <w:pPr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5.      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Исследовательская работа.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Б. Знаки препинания в сложном предложении с различными видами связи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Блок 1.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Знаки препинания в сложном предложении с различными видами связи (на стыке двух союзов)</w:t>
            </w:r>
          </w:p>
          <w:p w:rsidR="00E43300" w:rsidRPr="00777560" w:rsidRDefault="00E43300" w:rsidP="002622C9">
            <w:pPr>
              <w:ind w:left="601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     Внимательно рассмотрите два предложения. Что у них общего?</w:t>
            </w:r>
          </w:p>
          <w:p w:rsidR="00E43300" w:rsidRPr="00777560" w:rsidRDefault="00E43300" w:rsidP="002622C9">
            <w:pPr>
              <w:ind w:left="601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     Чем они отличаются? Нужна ли запятая на стыке союзов?</w:t>
            </w:r>
          </w:p>
          <w:p w:rsidR="00E43300" w:rsidRPr="00777560" w:rsidRDefault="00E43300" w:rsidP="002622C9">
            <w:pPr>
              <w:ind w:left="601" w:hanging="28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     Сделайте  вывод: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когда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в 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многочленных сложных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предложениях между рядом оказавшимися союзами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ставится запятая, а когда – нет.</w:t>
            </w: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1)      С вёсел падали капли, и (?) когда они касались воды, на их месте вспыхивало голубое  сияние.</w:t>
            </w:r>
          </w:p>
          <w:p w:rsidR="00E43300" w:rsidRPr="00777560" w:rsidRDefault="00E43300" w:rsidP="009D71DB">
            <w:pPr>
              <w:ind w:hanging="360"/>
              <w:jc w:val="both"/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2)       С вёсел падали капли, и (?) когда они касались воды, то  на их месте вспыхивало голубое  сияние.</w:t>
            </w:r>
            <w:r w:rsidRPr="00777560"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43300" w:rsidRPr="00777560" w:rsidRDefault="004B1CC1" w:rsidP="004B1CC1">
            <w:pPr>
              <w:ind w:hanging="360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7018D8"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Вывод</w:t>
            </w:r>
          </w:p>
          <w:p w:rsidR="00745ABD" w:rsidRPr="00777560" w:rsidRDefault="00E43300" w:rsidP="00745ABD">
            <w:pPr>
              <w:ind w:hanging="360"/>
              <w:rPr>
                <w:rFonts w:eastAsia="+mn-ea"/>
                <w:bCs/>
                <w:color w:val="000000" w:themeColor="text1"/>
                <w:kern w:val="24"/>
              </w:rPr>
            </w:pP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</w:t>
            </w:r>
            <w:r w:rsidR="00745ABD" w:rsidRPr="00777560">
              <w:rPr>
                <w:bCs/>
                <w:color w:val="000000" w:themeColor="text1"/>
                <w:kern w:val="24"/>
              </w:rPr>
              <w:t>Брат строго сказал Алёше</w:t>
            </w:r>
            <w:r w:rsidR="007018D8" w:rsidRPr="00777560">
              <w:rPr>
                <w:bCs/>
                <w:color w:val="000000" w:themeColor="text1"/>
                <w:kern w:val="24"/>
              </w:rPr>
              <w:t>,</w:t>
            </w:r>
            <w:r w:rsidR="00745ABD" w:rsidRPr="00777560">
              <w:rPr>
                <w:bCs/>
                <w:color w:val="000000" w:themeColor="text1"/>
                <w:kern w:val="24"/>
              </w:rPr>
              <w:t xml:space="preserve"> </w:t>
            </w:r>
            <w:r w:rsidR="00745ABD" w:rsidRPr="00777560">
              <w:rPr>
                <w:bCs/>
                <w:color w:val="000000" w:themeColor="text1"/>
                <w:kern w:val="24"/>
                <w:u w:val="single"/>
              </w:rPr>
              <w:t>что</w:t>
            </w:r>
            <w:r w:rsidR="007018D8" w:rsidRPr="00777560">
              <w:rPr>
                <w:bCs/>
                <w:color w:val="000000" w:themeColor="text1"/>
                <w:kern w:val="24"/>
                <w:u w:val="single"/>
              </w:rPr>
              <w:t>,</w:t>
            </w:r>
            <w:r w:rsidR="00745ABD" w:rsidRPr="00777560">
              <w:rPr>
                <w:bCs/>
                <w:color w:val="000000" w:themeColor="text1"/>
                <w:kern w:val="24"/>
                <w:u w:val="single"/>
              </w:rPr>
              <w:t xml:space="preserve"> если </w:t>
            </w:r>
            <w:r w:rsidR="00745ABD" w:rsidRPr="00777560">
              <w:rPr>
                <w:bCs/>
                <w:color w:val="000000" w:themeColor="text1"/>
                <w:kern w:val="24"/>
              </w:rPr>
              <w:t>тот обещал    принести книгу должен обещание выполнить.</w:t>
            </w:r>
          </w:p>
          <w:p w:rsidR="00E43300" w:rsidRPr="00777560" w:rsidRDefault="00745ABD" w:rsidP="009D71DB">
            <w:pPr>
              <w:ind w:hanging="360"/>
              <w:jc w:val="both"/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Брат строго сказал Алёше</w:t>
            </w:r>
            <w:r w:rsidR="007018D8"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что если 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тот обещал  принести книгу</w:t>
            </w:r>
            <w:r w:rsidR="007018D8"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так</w:t>
            </w:r>
            <w:r w:rsidRPr="00777560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должен обещание выполнить.</w:t>
            </w: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Исследование рабочего материала (работа в парах).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Вывод: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Ставим ли запятую между союзами, оказавшимися рядом?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ДА!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Условие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: после 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придаточного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второй части составного союза (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то, так, тем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НЕТ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!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Условие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: после 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придаточного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есть</w:t>
            </w:r>
          </w:p>
          <w:p w:rsidR="007018D8" w:rsidRPr="00777560" w:rsidRDefault="00E43300" w:rsidP="007018D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вторая часть составного союза (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то, так, </w:t>
            </w:r>
            <w:r w:rsidR="007018D8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</w:tr>
      <w:tr w:rsidR="007018D8" w:rsidRPr="00777560" w:rsidTr="00777560">
        <w:trPr>
          <w:trHeight w:val="3960"/>
        </w:trPr>
        <w:tc>
          <w:tcPr>
            <w:tcW w:w="1586" w:type="dxa"/>
          </w:tcPr>
          <w:p w:rsidR="007018D8" w:rsidRPr="00777560" w:rsidRDefault="007018D8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513" w:type="dxa"/>
          </w:tcPr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Задание 20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Расставьте все знаки препинания: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укажите цифр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у(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), на месте которой(-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ых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в предложении должна(-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стоять запятая(-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ые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Когда он говорил о медицине (1) это производило какое-то новое и особенное впечатление (2) и после таких разговоров мне казалось (3) что (4) если бы он захотел (5) то мог бы стать настоящим учёным.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(Когда он говорил о медицине),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(1)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[это производило какое-то новое и особенное впечатление],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(2)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 [после таких разговоров мне казалось],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(3)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(что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(4)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(если бы он захотел),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(5)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то мог бы стать настоящим учёным.)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454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Ответ: 1235. 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Задание 20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Расставьте все знаки препинания: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укажите цифр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у(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), на месте которой(-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ых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в предложении должна(-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стоять запятая(-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ые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Пусть во все времена на Руси растут богатыри такие (1) чтобы (2) когда наступит срок (3) никто и никогда не смог бы побороть Россию (4) и даже думать об этом не смог.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Главное: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Пусть во все времена на Руси растут богатыри такие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Первое придаточное (какие?)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чтобы &lt;...&gt; никто и никогда не смог бы побороть Россию и даже думать об этом не смог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Запятая 1 —нужна.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Второе придаточное: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когда наступит срок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Зависит от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чтобы &lt;...&gt; никто и никогда не смог бы побороть Россию и даже думать об этом не смог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когда? Запятые 2 и 3 для этого предложения.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Запятые должны стоять на местах 1, 2 и 3.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Задание 20 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Расставьте все знаки препинания: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укажите цифр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у(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), на месте которой(-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ых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в предложении должна(-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стоять запятая(-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ые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Любивший заниматься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траволечением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Дмитрий Сергеевич всё лето заставлял всех нас (1) пить жгучий зелёный настой (2) и (3) хотя мы морщились и ругались (4) но всё же должны были согласиться с тем (5) что напиток оказывает 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превосходное целебное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действие.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{Любивший заниматься </w:t>
            </w:r>
            <w:proofErr w:type="spell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траволечением</w:t>
            </w:r>
            <w:proofErr w:type="spell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 Дмитрий Сергеевич всё лето заставлял всех нас пить жгучий зелёный настой},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 (хотя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мы морщились и ругались), 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{всё же должны были согласиться с тем], (что напиток оказывает </w:t>
            </w: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превосходное целебное</w:t>
            </w:r>
            <w:proofErr w:type="gramEnd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действие.)</w:t>
            </w:r>
            <w:r w:rsidRPr="00777560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018D8" w:rsidRPr="00777560" w:rsidRDefault="007018D8" w:rsidP="007018D8">
            <w:pPr>
              <w:ind w:left="283"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Ответ: 245 </w:t>
            </w:r>
          </w:p>
        </w:tc>
        <w:tc>
          <w:tcPr>
            <w:tcW w:w="2268" w:type="dxa"/>
          </w:tcPr>
          <w:p w:rsidR="007018D8" w:rsidRPr="00777560" w:rsidRDefault="007018D8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43300" w:rsidRPr="00777560" w:rsidTr="00EC0492">
        <w:trPr>
          <w:trHeight w:val="6044"/>
        </w:trPr>
        <w:tc>
          <w:tcPr>
            <w:tcW w:w="1586" w:type="dxa"/>
          </w:tcPr>
          <w:p w:rsidR="00E43300" w:rsidRPr="00777560" w:rsidRDefault="00777560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5. </w:t>
            </w:r>
            <w:r w:rsidR="00E43300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Операционно-деятельный этап</w:t>
            </w:r>
          </w:p>
        </w:tc>
        <w:tc>
          <w:tcPr>
            <w:tcW w:w="7513" w:type="dxa"/>
          </w:tcPr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6.      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«Тренинг начинающего корректора»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(орфографический и пунктуационный практикум)</w:t>
            </w:r>
          </w:p>
          <w:p w:rsidR="00E43300" w:rsidRPr="00777560" w:rsidRDefault="00E43300" w:rsidP="002622C9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1)      Рассказ </w:t>
            </w:r>
            <w:r w:rsidR="007018D8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Сони Приставкиной</w:t>
            </w:r>
          </w:p>
          <w:p w:rsidR="00E43300" w:rsidRPr="00777560" w:rsidRDefault="00E43300" w:rsidP="007018D8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Вы работаете в редакции детского журнала. </w:t>
            </w:r>
            <w:r w:rsidR="007018D8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Соня Приставкина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прислала рассказ.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Внимательно прочитайте его и помогите </w:t>
            </w:r>
            <w:r w:rsidR="007018D8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Соне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исправить ошибки   в тексте.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Какой совет вы бы дали </w:t>
            </w:r>
            <w:r w:rsidR="007018D8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Соне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17DF8" w:rsidRPr="00777560" w:rsidRDefault="00C17DF8" w:rsidP="00C1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передаётся </w:t>
            </w:r>
            <w:proofErr w:type="spellStart"/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</w:t>
            </w:r>
            <w:proofErr w:type="spellEnd"/>
            <w:r w:rsidRPr="0077756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17DF8" w:rsidRPr="00777560" w:rsidRDefault="00C17DF8" w:rsidP="00C17DF8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Как и другие респираторные вирусы 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разпространяется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капли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 которые образуются когда инфицированный человек кашляет или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чехает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DF8" w:rsidRPr="00777560" w:rsidRDefault="00C17DF8" w:rsidP="00C17DF8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Он  может </w:t>
            </w:r>
            <w:proofErr w:type="spellStart"/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разпрастраняться</w:t>
            </w:r>
            <w:proofErr w:type="spellEnd"/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когда кто-то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косается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любой загрязнённой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паверхности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. Люди  не моют руки после прогулок  и если после этого они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косаются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рта глаз или </w:t>
            </w:r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носа</w:t>
            </w:r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то может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праизойти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заражение.  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Исначально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, вспышка </w:t>
            </w:r>
            <w:proofErr w:type="spell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праизошла</w:t>
            </w:r>
            <w:proofErr w:type="spell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от животных, предположительно, источником стал рынок морепродуктов в </w:t>
            </w:r>
            <w:proofErr w:type="spellStart"/>
            <w:proofErr w:type="gramStart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>Ухани</w:t>
            </w:r>
            <w:proofErr w:type="spellEnd"/>
            <w:proofErr w:type="gramEnd"/>
            <w:r w:rsidRPr="00777560">
              <w:rPr>
                <w:rFonts w:ascii="Times New Roman" w:hAnsi="Times New Roman" w:cs="Times New Roman"/>
                <w:sz w:val="24"/>
                <w:szCs w:val="24"/>
              </w:rPr>
              <w:t xml:space="preserve"> где шла активная торговля не только рыбой но и такими животными как сурки змеи и летучие мыши. 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3300" w:rsidRPr="00777560" w:rsidRDefault="00E43300" w:rsidP="00347FC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7560">
              <w:rPr>
                <w:rStyle w:val="c0"/>
                <w:color w:val="000000"/>
              </w:rPr>
              <w:t xml:space="preserve">Как и другие респираторные вирусы, </w:t>
            </w:r>
            <w:proofErr w:type="spellStart"/>
            <w:r w:rsidRPr="00777560">
              <w:rPr>
                <w:rStyle w:val="c0"/>
                <w:color w:val="000000"/>
              </w:rPr>
              <w:t>коронавирус</w:t>
            </w:r>
            <w:proofErr w:type="spellEnd"/>
            <w:r w:rsidRPr="00777560">
              <w:rPr>
                <w:rStyle w:val="c0"/>
                <w:color w:val="000000"/>
              </w:rPr>
              <w:t xml:space="preserve"> распространяется через капли, которые образуются, когда инфицированный человек кашляет или чихает.</w:t>
            </w:r>
          </w:p>
          <w:p w:rsidR="00E43300" w:rsidRPr="00777560" w:rsidRDefault="00E43300" w:rsidP="00347FC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7560">
              <w:rPr>
                <w:rStyle w:val="c0"/>
                <w:color w:val="000000"/>
              </w:rPr>
      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      </w:r>
          </w:p>
          <w:p w:rsidR="00E43300" w:rsidRPr="00777560" w:rsidRDefault="00E43300" w:rsidP="00784AC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77560">
              <w:rPr>
                <w:rStyle w:val="c0"/>
                <w:color w:val="000000"/>
              </w:rPr>
              <w:t xml:space="preserve">Изначально, вспышка произошла от животных, предположительно, источником стал рынок морепродуктов в </w:t>
            </w:r>
            <w:proofErr w:type="spellStart"/>
            <w:r w:rsidRPr="00777560">
              <w:rPr>
                <w:rStyle w:val="c0"/>
                <w:color w:val="000000"/>
              </w:rPr>
              <w:t>Ухани</w:t>
            </w:r>
            <w:proofErr w:type="spellEnd"/>
            <w:r w:rsidRPr="00777560">
              <w:rPr>
                <w:rStyle w:val="c0"/>
                <w:color w:val="000000"/>
              </w:rPr>
              <w:t>, где шла активная торговля не только рыбой, но и такими животными, как сурки, змеи и летучие мыши.</w:t>
            </w:r>
          </w:p>
          <w:p w:rsidR="00EC0492" w:rsidRPr="00777560" w:rsidRDefault="00EC0492" w:rsidP="00EC0492">
            <w:pPr>
              <w:pStyle w:val="c7"/>
              <w:shd w:val="clear" w:color="auto" w:fill="FFFFFF"/>
              <w:spacing w:before="0"/>
              <w:rPr>
                <w:color w:val="111115"/>
              </w:rPr>
            </w:pPr>
            <w:r w:rsidRPr="00777560">
              <w:rPr>
                <w:bCs/>
                <w:i/>
                <w:iCs/>
                <w:color w:val="111115"/>
              </w:rPr>
              <w:t>Следите  за грамотностью и  за культурой своей речи</w:t>
            </w:r>
            <w:proofErr w:type="gramStart"/>
            <w:r w:rsidRPr="00777560">
              <w:rPr>
                <w:bCs/>
                <w:i/>
                <w:iCs/>
                <w:color w:val="111115"/>
              </w:rPr>
              <w:t xml:space="preserve"> !</w:t>
            </w:r>
            <w:proofErr w:type="gramEnd"/>
            <w:r w:rsidRPr="00777560">
              <w:rPr>
                <w:bCs/>
                <w:i/>
                <w:iCs/>
                <w:color w:val="111115"/>
              </w:rPr>
              <w:t xml:space="preserve"> </w:t>
            </w:r>
          </w:p>
          <w:p w:rsidR="00EC0492" w:rsidRPr="00777560" w:rsidRDefault="00EC0492" w:rsidP="00EC0492">
            <w:pPr>
              <w:pStyle w:val="c7"/>
              <w:shd w:val="clear" w:color="auto" w:fill="FFFFFF"/>
              <w:spacing w:before="0"/>
              <w:rPr>
                <w:color w:val="111115"/>
              </w:rPr>
            </w:pPr>
            <w:r w:rsidRPr="00777560">
              <w:rPr>
                <w:bCs/>
                <w:i/>
                <w:iCs/>
                <w:color w:val="111115"/>
              </w:rPr>
              <w:t>Будьте успешны!</w:t>
            </w:r>
            <w:r w:rsidRPr="00777560">
              <w:rPr>
                <w:i/>
                <w:iCs/>
                <w:color w:val="111115"/>
              </w:rPr>
              <w:t xml:space="preserve"> </w:t>
            </w:r>
          </w:p>
          <w:p w:rsidR="00EC0492" w:rsidRPr="00777560" w:rsidRDefault="00EC0492" w:rsidP="00784AC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2268" w:type="dxa"/>
          </w:tcPr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в группах (парах).</w:t>
            </w:r>
          </w:p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Выполняют предложенные задания, сверяют с эталоном на слайдах презентации.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Самопроверка, взаимопроверка.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C0492" w:rsidRPr="00777560" w:rsidRDefault="00E43300" w:rsidP="00EC049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E43300" w:rsidRPr="00777560" w:rsidTr="00EC0492">
        <w:tc>
          <w:tcPr>
            <w:tcW w:w="1586" w:type="dxa"/>
          </w:tcPr>
          <w:p w:rsidR="00E43300" w:rsidRPr="00777560" w:rsidRDefault="00777560" w:rsidP="002622C9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    6. </w:t>
            </w:r>
            <w:r w:rsidR="00E43300"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Рефлексивно-оценочный этап</w:t>
            </w:r>
          </w:p>
        </w:tc>
        <w:tc>
          <w:tcPr>
            <w:tcW w:w="7513" w:type="dxa"/>
          </w:tcPr>
          <w:p w:rsidR="00E43300" w:rsidRPr="00777560" w:rsidRDefault="00E43300" w:rsidP="002622C9">
            <w:pPr>
              <w:ind w:hanging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7.      </w:t>
            </w: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Рефлексия деятельности.</w:t>
            </w:r>
          </w:p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кластера по ЗОЖ </w:t>
            </w:r>
          </w:p>
          <w:p w:rsidR="00EC0492" w:rsidRPr="00777560" w:rsidRDefault="00EC0492" w:rsidP="00EC049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«Построим более справедливый, </w:t>
            </w:r>
            <w:proofErr w:type="gramEnd"/>
          </w:p>
          <w:p w:rsidR="00EC0492" w:rsidRPr="00777560" w:rsidRDefault="00EC0492" w:rsidP="00EC049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более здоровый мир» </w:t>
            </w:r>
          </w:p>
          <w:p w:rsidR="00EC0492" w:rsidRPr="00777560" w:rsidRDefault="00EC0492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3300" w:rsidRPr="00777560" w:rsidRDefault="00E43300" w:rsidP="002622C9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7756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Осуществляют рефлексию деятельности – заполняют оценочный лист</w:t>
            </w:r>
          </w:p>
        </w:tc>
      </w:tr>
      <w:tr w:rsidR="00E43300" w:rsidRPr="00777560" w:rsidTr="00EC0492">
        <w:tc>
          <w:tcPr>
            <w:tcW w:w="1586" w:type="dxa"/>
          </w:tcPr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43300" w:rsidRPr="00777560" w:rsidRDefault="00E43300" w:rsidP="00262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FC5" w:rsidRPr="00777560" w:rsidRDefault="00135FC5" w:rsidP="00C51B8D">
      <w:pPr>
        <w:pStyle w:val="a5"/>
        <w:rPr>
          <w:rFonts w:ascii="Times New Roman" w:hAnsi="Times New Roman"/>
          <w:sz w:val="24"/>
          <w:szCs w:val="24"/>
        </w:rPr>
      </w:pPr>
    </w:p>
    <w:sectPr w:rsidR="00135FC5" w:rsidRPr="00777560" w:rsidSect="0094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DE6AC4"/>
    <w:multiLevelType w:val="multilevel"/>
    <w:tmpl w:val="81B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73DC6"/>
    <w:multiLevelType w:val="multilevel"/>
    <w:tmpl w:val="3DC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01057"/>
    <w:multiLevelType w:val="multilevel"/>
    <w:tmpl w:val="14D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9423A9"/>
    <w:multiLevelType w:val="multilevel"/>
    <w:tmpl w:val="681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4E7BE9"/>
    <w:multiLevelType w:val="hybridMultilevel"/>
    <w:tmpl w:val="EC5C4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1A6"/>
    <w:multiLevelType w:val="multilevel"/>
    <w:tmpl w:val="9F7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102376"/>
    <w:multiLevelType w:val="multilevel"/>
    <w:tmpl w:val="351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0F19A2"/>
    <w:multiLevelType w:val="hybridMultilevel"/>
    <w:tmpl w:val="900473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E211D"/>
    <w:multiLevelType w:val="multilevel"/>
    <w:tmpl w:val="2E6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E78"/>
    <w:multiLevelType w:val="hybridMultilevel"/>
    <w:tmpl w:val="3C5E61EA"/>
    <w:lvl w:ilvl="0" w:tplc="AF721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C44BD"/>
    <w:multiLevelType w:val="multilevel"/>
    <w:tmpl w:val="AC82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C53BBE"/>
    <w:multiLevelType w:val="hybridMultilevel"/>
    <w:tmpl w:val="5786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34ACF"/>
    <w:multiLevelType w:val="hybridMultilevel"/>
    <w:tmpl w:val="0AC0AD78"/>
    <w:lvl w:ilvl="0" w:tplc="DB04B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94063"/>
    <w:multiLevelType w:val="multilevel"/>
    <w:tmpl w:val="958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9C009F"/>
    <w:multiLevelType w:val="hybridMultilevel"/>
    <w:tmpl w:val="1F24FB4C"/>
    <w:lvl w:ilvl="0" w:tplc="46385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4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4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4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64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7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8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8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A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677FA5"/>
    <w:multiLevelType w:val="multilevel"/>
    <w:tmpl w:val="4C7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9F0163"/>
    <w:multiLevelType w:val="hybridMultilevel"/>
    <w:tmpl w:val="A4527DD4"/>
    <w:lvl w:ilvl="0" w:tplc="E69C8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309D4"/>
    <w:multiLevelType w:val="multilevel"/>
    <w:tmpl w:val="76E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C709A"/>
    <w:multiLevelType w:val="hybridMultilevel"/>
    <w:tmpl w:val="1D6C266A"/>
    <w:lvl w:ilvl="0" w:tplc="256C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4E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8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48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E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2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E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4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C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6"/>
  </w:num>
  <w:num w:numId="5">
    <w:abstractNumId w:val="14"/>
  </w:num>
  <w:num w:numId="6">
    <w:abstractNumId w:val="0"/>
  </w:num>
  <w:num w:numId="7">
    <w:abstractNumId w:val="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3"/>
  </w:num>
  <w:num w:numId="18">
    <w:abstractNumId w:val="16"/>
  </w:num>
  <w:num w:numId="19">
    <w:abstractNumId w:val="17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1A"/>
    <w:rsid w:val="00020B80"/>
    <w:rsid w:val="00036080"/>
    <w:rsid w:val="000837B9"/>
    <w:rsid w:val="000C57C8"/>
    <w:rsid w:val="00135FC5"/>
    <w:rsid w:val="00152B10"/>
    <w:rsid w:val="001565FC"/>
    <w:rsid w:val="001B0414"/>
    <w:rsid w:val="00271A98"/>
    <w:rsid w:val="002C4EF1"/>
    <w:rsid w:val="00347FCC"/>
    <w:rsid w:val="0036021A"/>
    <w:rsid w:val="00375073"/>
    <w:rsid w:val="00414261"/>
    <w:rsid w:val="0045597A"/>
    <w:rsid w:val="004B1CC1"/>
    <w:rsid w:val="004E5D5F"/>
    <w:rsid w:val="004F3231"/>
    <w:rsid w:val="005827CE"/>
    <w:rsid w:val="00583C43"/>
    <w:rsid w:val="005A4DED"/>
    <w:rsid w:val="00603E17"/>
    <w:rsid w:val="006749CB"/>
    <w:rsid w:val="00677FD0"/>
    <w:rsid w:val="00682A54"/>
    <w:rsid w:val="006E2668"/>
    <w:rsid w:val="007018D8"/>
    <w:rsid w:val="00745ABD"/>
    <w:rsid w:val="00777560"/>
    <w:rsid w:val="00784AC6"/>
    <w:rsid w:val="007B0150"/>
    <w:rsid w:val="007D19C1"/>
    <w:rsid w:val="007E144F"/>
    <w:rsid w:val="009435FB"/>
    <w:rsid w:val="009D71DB"/>
    <w:rsid w:val="009D73DB"/>
    <w:rsid w:val="009E48B4"/>
    <w:rsid w:val="00A10B9B"/>
    <w:rsid w:val="00A8787E"/>
    <w:rsid w:val="00C17DF8"/>
    <w:rsid w:val="00C515F6"/>
    <w:rsid w:val="00C51B8D"/>
    <w:rsid w:val="00CF613A"/>
    <w:rsid w:val="00D11B0B"/>
    <w:rsid w:val="00D3379B"/>
    <w:rsid w:val="00D83444"/>
    <w:rsid w:val="00DB7520"/>
    <w:rsid w:val="00DC49F0"/>
    <w:rsid w:val="00DC67FC"/>
    <w:rsid w:val="00DD4A91"/>
    <w:rsid w:val="00DF6A93"/>
    <w:rsid w:val="00E21C5B"/>
    <w:rsid w:val="00E43300"/>
    <w:rsid w:val="00EC0492"/>
    <w:rsid w:val="00F001A4"/>
    <w:rsid w:val="00F74B86"/>
    <w:rsid w:val="00FF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A"/>
  </w:style>
  <w:style w:type="paragraph" w:styleId="1">
    <w:name w:val="heading 1"/>
    <w:basedOn w:val="a"/>
    <w:link w:val="10"/>
    <w:uiPriority w:val="9"/>
    <w:qFormat/>
    <w:rsid w:val="007D1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21A"/>
    <w:pPr>
      <w:ind w:left="720"/>
      <w:contextualSpacing/>
    </w:pPr>
  </w:style>
  <w:style w:type="paragraph" w:styleId="a5">
    <w:name w:val="No Spacing"/>
    <w:uiPriority w:val="1"/>
    <w:qFormat/>
    <w:rsid w:val="003602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6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602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LTGliederung1">
    <w:name w:val="??????? 1~LT~Gliederung 1"/>
    <w:rsid w:val="00135FC5"/>
    <w:pPr>
      <w:widowControl w:val="0"/>
      <w:suppressAutoHyphens/>
      <w:autoSpaceDE w:val="0"/>
      <w:spacing w:after="283" w:line="240" w:lineRule="auto"/>
    </w:pPr>
    <w:rPr>
      <w:rFonts w:ascii="Arial" w:eastAsia="Arial" w:hAnsi="Arial" w:cs="Arial"/>
      <w:color w:val="000000"/>
      <w:kern w:val="1"/>
      <w:sz w:val="64"/>
      <w:szCs w:val="6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C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7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1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7D19C1"/>
    <w:rPr>
      <w:color w:val="0000FF"/>
      <w:u w:val="single"/>
    </w:rPr>
  </w:style>
  <w:style w:type="character" w:customStyle="1" w:styleId="11">
    <w:name w:val="Верхний колонтитул1"/>
    <w:basedOn w:val="a0"/>
    <w:rsid w:val="007D19C1"/>
  </w:style>
  <w:style w:type="character" w:customStyle="1" w:styleId="title">
    <w:name w:val="title"/>
    <w:basedOn w:val="a0"/>
    <w:rsid w:val="007D19C1"/>
  </w:style>
  <w:style w:type="character" w:customStyle="1" w:styleId="dashed">
    <w:name w:val="dashed"/>
    <w:basedOn w:val="a0"/>
    <w:rsid w:val="007D19C1"/>
  </w:style>
  <w:style w:type="character" w:customStyle="1" w:styleId="buttons">
    <w:name w:val="buttons"/>
    <w:basedOn w:val="a0"/>
    <w:rsid w:val="007D19C1"/>
  </w:style>
  <w:style w:type="paragraph" w:customStyle="1" w:styleId="float">
    <w:name w:val="float"/>
    <w:basedOn w:val="a"/>
    <w:rsid w:val="007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7D19C1"/>
  </w:style>
  <w:style w:type="character" w:styleId="ab">
    <w:name w:val="Emphasis"/>
    <w:basedOn w:val="a0"/>
    <w:uiPriority w:val="20"/>
    <w:qFormat/>
    <w:rsid w:val="00E21C5B"/>
    <w:rPr>
      <w:i/>
      <w:iCs/>
    </w:rPr>
  </w:style>
  <w:style w:type="character" w:customStyle="1" w:styleId="110">
    <w:name w:val="Основной текст (11)_"/>
    <w:basedOn w:val="a0"/>
    <w:link w:val="111"/>
    <w:rsid w:val="00D3379B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3379B"/>
    <w:pPr>
      <w:widowControl w:val="0"/>
      <w:shd w:val="clear" w:color="auto" w:fill="FFFFFF"/>
      <w:spacing w:before="180" w:after="0" w:line="240" w:lineRule="exact"/>
      <w:ind w:hanging="22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95pt">
    <w:name w:val="Основной текст (11) + 9;5 pt;Курсив"/>
    <w:basedOn w:val="110"/>
    <w:rsid w:val="00D3379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0"/>
    <w:rsid w:val="00D3379B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F0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FF0C9F"/>
  </w:style>
  <w:style w:type="paragraph" w:customStyle="1" w:styleId="c7">
    <w:name w:val="c7"/>
    <w:basedOn w:val="a"/>
    <w:rsid w:val="00FF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5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365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1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6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5853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day/4-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DF281-A766-4551-886E-6639125C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3</cp:revision>
  <cp:lastPrinted>2021-04-07T03:54:00Z</cp:lastPrinted>
  <dcterms:created xsi:type="dcterms:W3CDTF">2022-01-16T06:12:00Z</dcterms:created>
  <dcterms:modified xsi:type="dcterms:W3CDTF">2022-01-17T03:59:00Z</dcterms:modified>
</cp:coreProperties>
</file>